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AA73" w14:textId="48DBDC31" w:rsidR="00333989" w:rsidRPr="004A133C" w:rsidRDefault="00333989" w:rsidP="00587F49">
      <w:pPr>
        <w:bidi w:val="0"/>
        <w:spacing w:after="0"/>
        <w:rPr>
          <w:rFonts w:ascii="Times New Roman" w:hAnsi="Times New Roman" w:cstheme="majorBidi"/>
          <w:lang w:bidi="ar-EG"/>
        </w:rPr>
      </w:pPr>
    </w:p>
    <w:p w14:paraId="0818E170" w14:textId="77777777" w:rsidR="00141069" w:rsidRPr="004A133C" w:rsidRDefault="00141069" w:rsidP="00587F49">
      <w:pPr>
        <w:bidi w:val="0"/>
        <w:spacing w:after="0"/>
        <w:rPr>
          <w:rFonts w:ascii="Times New Roman" w:hAnsi="Times New Roman" w:cstheme="majorBidi"/>
          <w:rtl/>
        </w:rPr>
      </w:pPr>
    </w:p>
    <w:p w14:paraId="3D8D2921" w14:textId="77777777" w:rsidR="00141069" w:rsidRPr="004A133C" w:rsidRDefault="00141069" w:rsidP="00587F49">
      <w:pPr>
        <w:bidi w:val="0"/>
        <w:spacing w:after="0"/>
        <w:rPr>
          <w:rFonts w:ascii="Times New Roman" w:hAnsi="Times New Roman" w:cstheme="majorBidi"/>
          <w:rtl/>
        </w:rPr>
      </w:pPr>
    </w:p>
    <w:p w14:paraId="6B6FAD9A" w14:textId="77777777" w:rsidR="00694B70" w:rsidRPr="004A133C" w:rsidRDefault="00694B70" w:rsidP="00587F49">
      <w:pPr>
        <w:bidi w:val="0"/>
        <w:spacing w:after="0"/>
        <w:rPr>
          <w:rFonts w:ascii="Times New Roman" w:hAnsi="Times New Roman" w:cstheme="majorBidi"/>
          <w:rtl/>
        </w:rPr>
      </w:pPr>
    </w:p>
    <w:p w14:paraId="3663EC40" w14:textId="77777777" w:rsidR="00694B70" w:rsidRPr="004A133C" w:rsidRDefault="00694B70" w:rsidP="00587F49">
      <w:pPr>
        <w:bidi w:val="0"/>
        <w:spacing w:after="0"/>
        <w:rPr>
          <w:rFonts w:ascii="Times New Roman" w:hAnsi="Times New Roman" w:cstheme="majorBidi"/>
          <w:rtl/>
        </w:rPr>
      </w:pPr>
    </w:p>
    <w:p w14:paraId="326B1E1B" w14:textId="77777777" w:rsidR="00141069" w:rsidRPr="004A133C" w:rsidRDefault="00141069" w:rsidP="00587F49">
      <w:pPr>
        <w:bidi w:val="0"/>
        <w:spacing w:after="0"/>
        <w:rPr>
          <w:rFonts w:ascii="Times New Roman" w:hAnsi="Times New Roman" w:cstheme="majorBidi"/>
          <w:rtl/>
        </w:rPr>
      </w:pPr>
    </w:p>
    <w:p w14:paraId="526EB6E4" w14:textId="6E43F440" w:rsidR="00DA6F81" w:rsidRPr="004A133C" w:rsidRDefault="00DA6F81" w:rsidP="00587F49">
      <w:pPr>
        <w:bidi w:val="0"/>
        <w:spacing w:after="0"/>
        <w:rPr>
          <w:rFonts w:ascii="Times New Roman" w:hAnsi="Times New Roman" w:cstheme="majorBidi"/>
          <w:rtl/>
        </w:rPr>
      </w:pPr>
    </w:p>
    <w:p w14:paraId="7C6B34CC" w14:textId="5B99582F" w:rsidR="00DA6F81" w:rsidRPr="004A133C" w:rsidRDefault="00DA6F81" w:rsidP="00587F49">
      <w:pPr>
        <w:bidi w:val="0"/>
        <w:spacing w:after="0"/>
        <w:rPr>
          <w:rFonts w:ascii="Times New Roman" w:hAnsi="Times New Roman" w:cstheme="majorBidi"/>
          <w:rtl/>
        </w:rPr>
      </w:pPr>
    </w:p>
    <w:p w14:paraId="11B01DAE" w14:textId="7CC6E496" w:rsidR="00DA6F81" w:rsidRPr="004A133C" w:rsidRDefault="00DA6F81" w:rsidP="00587F49">
      <w:pPr>
        <w:bidi w:val="0"/>
        <w:spacing w:after="0"/>
        <w:rPr>
          <w:rFonts w:ascii="Times New Roman" w:hAnsi="Times New Roman" w:cstheme="majorBidi"/>
          <w:rtl/>
        </w:rPr>
      </w:pPr>
    </w:p>
    <w:p w14:paraId="753C45DA" w14:textId="2450A3AC" w:rsidR="00FE0219" w:rsidRPr="004A133C" w:rsidRDefault="00FE0219" w:rsidP="00587F49">
      <w:pPr>
        <w:bidi w:val="0"/>
        <w:spacing w:after="0"/>
        <w:rPr>
          <w:rFonts w:ascii="Times New Roman" w:hAnsi="Times New Roman" w:cstheme="majorBidi"/>
          <w:rtl/>
        </w:rPr>
      </w:pPr>
    </w:p>
    <w:p w14:paraId="44A3D17B" w14:textId="5BA826E9" w:rsidR="00FE0219" w:rsidRPr="004A133C" w:rsidRDefault="00FE0219" w:rsidP="00587F49">
      <w:pPr>
        <w:bidi w:val="0"/>
        <w:spacing w:after="0"/>
        <w:rPr>
          <w:rFonts w:ascii="Times New Roman" w:hAnsi="Times New Roman" w:cstheme="majorBidi"/>
          <w:rtl/>
        </w:rPr>
      </w:pPr>
    </w:p>
    <w:p w14:paraId="5CE9A092" w14:textId="09C1D869" w:rsidR="00FE0219" w:rsidRPr="004A133C" w:rsidRDefault="00FE0219" w:rsidP="00587F49">
      <w:pPr>
        <w:bidi w:val="0"/>
        <w:spacing w:after="0"/>
        <w:rPr>
          <w:rFonts w:ascii="Times New Roman" w:hAnsi="Times New Roman" w:cstheme="majorBidi"/>
          <w:rtl/>
        </w:rPr>
      </w:pPr>
    </w:p>
    <w:p w14:paraId="6C97DFAD" w14:textId="196CDE25" w:rsidR="00FE0219" w:rsidRPr="004A133C" w:rsidRDefault="00FE0219" w:rsidP="00587F49">
      <w:pPr>
        <w:bidi w:val="0"/>
        <w:spacing w:after="0"/>
        <w:rPr>
          <w:rFonts w:ascii="Times New Roman" w:hAnsi="Times New Roman" w:cstheme="majorBidi"/>
          <w:rtl/>
        </w:rPr>
      </w:pPr>
    </w:p>
    <w:p w14:paraId="0092F34F" w14:textId="208CC437" w:rsidR="00FE0219" w:rsidRPr="004A133C" w:rsidRDefault="00FE0219" w:rsidP="00587F49">
      <w:pPr>
        <w:bidi w:val="0"/>
        <w:spacing w:after="0"/>
        <w:rPr>
          <w:rFonts w:ascii="Times New Roman" w:hAnsi="Times New Roman" w:cstheme="majorBidi"/>
          <w:rtl/>
        </w:rPr>
      </w:pPr>
    </w:p>
    <w:p w14:paraId="53503365" w14:textId="46D07E9F" w:rsidR="00FE0219" w:rsidRPr="004A133C" w:rsidRDefault="00FE0219" w:rsidP="00587F49">
      <w:pPr>
        <w:bidi w:val="0"/>
        <w:spacing w:after="0"/>
        <w:rPr>
          <w:rFonts w:ascii="Times New Roman" w:hAnsi="Times New Roman" w:cstheme="majorBidi"/>
          <w:rtl/>
        </w:rPr>
      </w:pPr>
    </w:p>
    <w:p w14:paraId="47968283" w14:textId="7419B2E1" w:rsidR="00FE0219" w:rsidRPr="004A133C" w:rsidRDefault="00FE0219" w:rsidP="00587F49">
      <w:pPr>
        <w:bidi w:val="0"/>
        <w:spacing w:after="0"/>
        <w:rPr>
          <w:rFonts w:ascii="Times New Roman" w:hAnsi="Times New Roman" w:cstheme="majorBidi"/>
          <w:rtl/>
        </w:rPr>
      </w:pPr>
    </w:p>
    <w:p w14:paraId="18F05308" w14:textId="56AE25F5" w:rsidR="00FE0219" w:rsidRPr="004A133C" w:rsidRDefault="00FE0219" w:rsidP="00587F49">
      <w:pPr>
        <w:bidi w:val="0"/>
        <w:spacing w:after="0"/>
        <w:rPr>
          <w:rFonts w:ascii="Times New Roman" w:hAnsi="Times New Roman" w:cstheme="majorBidi"/>
          <w:rtl/>
        </w:rPr>
      </w:pPr>
    </w:p>
    <w:p w14:paraId="71F30FDA" w14:textId="4DF71C5C" w:rsidR="00FE0219" w:rsidRPr="004A133C" w:rsidRDefault="00FE0219" w:rsidP="00587F49">
      <w:pPr>
        <w:bidi w:val="0"/>
        <w:spacing w:after="0"/>
        <w:rPr>
          <w:rFonts w:ascii="Times New Roman" w:hAnsi="Times New Roman" w:cstheme="majorBidi"/>
          <w:rtl/>
        </w:rPr>
      </w:pPr>
    </w:p>
    <w:p w14:paraId="1A3A73F0" w14:textId="37D3271D" w:rsidR="00FE0219" w:rsidRPr="004A133C" w:rsidRDefault="00FE0219" w:rsidP="00587F49">
      <w:pPr>
        <w:bidi w:val="0"/>
        <w:spacing w:after="0"/>
        <w:rPr>
          <w:rFonts w:ascii="Times New Roman" w:hAnsi="Times New Roman" w:cstheme="majorBidi"/>
          <w:rtl/>
        </w:rPr>
      </w:pPr>
    </w:p>
    <w:p w14:paraId="4211CA76" w14:textId="6E3C9BCB" w:rsidR="00FE0219" w:rsidRPr="004A133C" w:rsidRDefault="00FE0219" w:rsidP="00587F49">
      <w:pPr>
        <w:bidi w:val="0"/>
        <w:spacing w:after="0"/>
        <w:rPr>
          <w:rFonts w:ascii="Times New Roman" w:hAnsi="Times New Roman" w:cstheme="majorBidi"/>
          <w:rtl/>
        </w:rPr>
      </w:pPr>
    </w:p>
    <w:p w14:paraId="37C219D2" w14:textId="59AD3EFE" w:rsidR="00FE0219" w:rsidRPr="004A133C" w:rsidRDefault="00FE0219" w:rsidP="00587F49">
      <w:pPr>
        <w:bidi w:val="0"/>
        <w:spacing w:after="0"/>
        <w:rPr>
          <w:rFonts w:ascii="Times New Roman" w:hAnsi="Times New Roman" w:cstheme="majorBidi"/>
          <w:rtl/>
        </w:rPr>
      </w:pPr>
    </w:p>
    <w:p w14:paraId="2C6F5203" w14:textId="6BF71763" w:rsidR="00DA6F81" w:rsidRPr="004A133C" w:rsidRDefault="00DA6F81" w:rsidP="00587F49">
      <w:pPr>
        <w:bidi w:val="0"/>
        <w:spacing w:after="0"/>
        <w:rPr>
          <w:rFonts w:ascii="Times New Roman" w:hAnsi="Times New Roman" w:cstheme="majorBidi"/>
          <w:rtl/>
        </w:rPr>
      </w:pPr>
    </w:p>
    <w:p w14:paraId="45AA009A" w14:textId="4A1DE65F" w:rsidR="005220FB" w:rsidRPr="004A133C" w:rsidRDefault="003528A8" w:rsidP="00587F49">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587F49">
      <w:pPr>
        <w:bidi w:val="0"/>
        <w:spacing w:after="0"/>
        <w:rPr>
          <w:rFonts w:ascii="Times New Roman" w:hAnsi="Times New Roman" w:cstheme="majorBidi"/>
          <w:rtl/>
        </w:rPr>
      </w:pPr>
    </w:p>
    <w:p w14:paraId="7EE90052" w14:textId="3E7B2179" w:rsidR="00DA6F81" w:rsidRPr="004A133C" w:rsidRDefault="000E0DB8" w:rsidP="000E0DB8">
      <w:pPr>
        <w:tabs>
          <w:tab w:val="left" w:pos="3345"/>
        </w:tabs>
        <w:bidi w:val="0"/>
        <w:spacing w:after="0"/>
        <w:rPr>
          <w:rFonts w:ascii="Times New Roman" w:hAnsi="Times New Roman" w:cstheme="majorBidi"/>
          <w:rtl/>
          <w:lang w:bidi="ar-EG"/>
        </w:rPr>
      </w:pPr>
      <w:r>
        <w:rPr>
          <w:rFonts w:ascii="Times New Roman" w:hAnsi="Times New Roman" w:cstheme="majorBidi"/>
          <w:lang w:bidi="ar-EG"/>
        </w:rPr>
        <w:tab/>
      </w:r>
    </w:p>
    <w:p w14:paraId="0127A10C" w14:textId="77777777" w:rsidR="000E0DB8" w:rsidRPr="000E0DB8" w:rsidRDefault="000E0DB8" w:rsidP="000E0DB8">
      <w:pPr>
        <w:bidi w:val="0"/>
        <w:spacing w:after="0"/>
        <w:jc w:val="center"/>
        <w:rPr>
          <w:rFonts w:ascii="Times New Roman" w:hAnsi="Times New Roman" w:cstheme="majorBidi"/>
          <w:color w:val="FF0000"/>
          <w:sz w:val="32"/>
          <w:szCs w:val="32"/>
          <w:lang w:bidi="ar-EG"/>
        </w:rPr>
      </w:pPr>
    </w:p>
    <w:p w14:paraId="19B39E2C" w14:textId="24CA7EB0" w:rsidR="003D3F7D" w:rsidRDefault="003D3F7D" w:rsidP="00587F49">
      <w:pPr>
        <w:bidi w:val="0"/>
        <w:spacing w:after="0"/>
        <w:rPr>
          <w:rFonts w:ascii="Times New Roman" w:hAnsi="Times New Roman" w:cstheme="majorBidi"/>
          <w:lang w:bidi="ar-EG"/>
        </w:rPr>
      </w:pPr>
    </w:p>
    <w:p w14:paraId="076ADC0A" w14:textId="12EB41C5" w:rsidR="00102A69" w:rsidRDefault="00102A69" w:rsidP="00102A69">
      <w:pPr>
        <w:bidi w:val="0"/>
        <w:spacing w:after="0"/>
        <w:rPr>
          <w:rFonts w:ascii="Times New Roman" w:hAnsi="Times New Roman" w:cstheme="majorBidi"/>
          <w:lang w:bidi="ar-EG"/>
        </w:rPr>
      </w:pPr>
    </w:p>
    <w:p w14:paraId="6646E626" w14:textId="77777777" w:rsidR="00102A69" w:rsidRPr="004A133C" w:rsidRDefault="00102A69" w:rsidP="00102A69">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920576">
        <w:trPr>
          <w:trHeight w:val="454"/>
          <w:jc w:val="center"/>
        </w:trPr>
        <w:tc>
          <w:tcPr>
            <w:tcW w:w="2377" w:type="dxa"/>
            <w:vAlign w:val="center"/>
          </w:tcPr>
          <w:p w14:paraId="4BBE41D3" w14:textId="07CDC63F" w:rsidR="00DA6F81" w:rsidRPr="004A133C" w:rsidRDefault="001F0EFE"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5B7AC154" w:rsidR="00DA6F81" w:rsidRPr="004A133C" w:rsidRDefault="00DA6F81" w:rsidP="00920576">
            <w:pPr>
              <w:bidi w:val="0"/>
              <w:spacing w:after="0"/>
              <w:rPr>
                <w:rFonts w:ascii="Times New Roman" w:eastAsia="Times New Roman" w:hAnsi="Times New Roman" w:cstheme="majorBidi"/>
                <w:b/>
                <w:bCs/>
                <w:sz w:val="28"/>
                <w:szCs w:val="28"/>
                <w:rtl/>
                <w:lang w:val="en-AU"/>
              </w:rPr>
            </w:pPr>
          </w:p>
        </w:tc>
      </w:tr>
      <w:tr w:rsidR="00485ACE" w:rsidRPr="004A133C" w14:paraId="68F54D82" w14:textId="77777777" w:rsidTr="00920576">
        <w:trPr>
          <w:trHeight w:val="454"/>
          <w:jc w:val="center"/>
        </w:trPr>
        <w:tc>
          <w:tcPr>
            <w:tcW w:w="2377" w:type="dxa"/>
            <w:vAlign w:val="center"/>
          </w:tcPr>
          <w:p w14:paraId="1449D737" w14:textId="0778E460" w:rsidR="00485ACE" w:rsidRPr="004A133C" w:rsidRDefault="00485ACE" w:rsidP="00920576">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920576">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920576">
        <w:trPr>
          <w:trHeight w:val="454"/>
          <w:jc w:val="center"/>
        </w:trPr>
        <w:tc>
          <w:tcPr>
            <w:tcW w:w="2377" w:type="dxa"/>
            <w:vAlign w:val="center"/>
          </w:tcPr>
          <w:p w14:paraId="541BCB3D" w14:textId="7C3B125C" w:rsidR="00DA6F81" w:rsidRPr="004A133C" w:rsidRDefault="0031413F" w:rsidP="00920576">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587F49">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DA0DA4">
          <w:pPr>
            <w:pStyle w:val="ae"/>
            <w:rPr>
              <w:rFonts w:ascii="Times New Roman" w:hAnsi="Times New Roman"/>
              <w:b/>
              <w:bCs/>
              <w:color w:val="C00000"/>
            </w:rPr>
          </w:pPr>
          <w:r w:rsidRPr="004A133C">
            <w:rPr>
              <w:rFonts w:ascii="Times New Roman" w:hAnsi="Times New Roman"/>
              <w:b/>
              <w:bCs/>
              <w:color w:val="C00000"/>
            </w:rPr>
            <w:t>Table of Contents</w:t>
          </w:r>
        </w:p>
        <w:p w14:paraId="5CB407A5" w14:textId="609CF765" w:rsidR="00C769C6" w:rsidRDefault="007905E8" w:rsidP="00F8251E">
          <w:pPr>
            <w:pStyle w:val="10"/>
            <w:rPr>
              <w:rFonts w:eastAsiaTheme="minorEastAsia" w:cstheme="minorBidi"/>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534615594" w:history="1">
            <w:r w:rsidR="00C769C6" w:rsidRPr="00953E7C">
              <w:rPr>
                <w:rStyle w:val="Hyperlink"/>
                <w:rFonts w:cstheme="majorBidi"/>
                <w:noProof/>
              </w:rPr>
              <w:t>Introduction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3</w:t>
            </w:r>
            <w:r w:rsidR="00C769C6">
              <w:rPr>
                <w:rStyle w:val="Hyperlink"/>
                <w:noProof/>
                <w:rtl/>
              </w:rPr>
              <w:fldChar w:fldCharType="end"/>
            </w:r>
          </w:hyperlink>
        </w:p>
        <w:p w14:paraId="01962BD2" w14:textId="2D4325DB" w:rsidR="00C769C6" w:rsidRDefault="00C11AD7" w:rsidP="00C769C6">
          <w:pPr>
            <w:pStyle w:val="10"/>
            <w:rPr>
              <w:rFonts w:eastAsiaTheme="minorEastAsia" w:cstheme="minorBidi"/>
              <w:noProof/>
              <w:sz w:val="22"/>
              <w:szCs w:val="22"/>
              <w:rtl/>
            </w:rPr>
          </w:pPr>
          <w:hyperlink w:anchor="_Toc534615595" w:history="1">
            <w:r w:rsidR="00C769C6" w:rsidRPr="00953E7C">
              <w:rPr>
                <w:rStyle w:val="Hyperlink"/>
                <w:rFonts w:cstheme="majorBidi"/>
                <w:noProof/>
              </w:rPr>
              <w:t>Elements of Evaluation: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4</w:t>
            </w:r>
            <w:r w:rsidR="00C769C6">
              <w:rPr>
                <w:rStyle w:val="Hyperlink"/>
                <w:noProof/>
                <w:rtl/>
              </w:rPr>
              <w:fldChar w:fldCharType="end"/>
            </w:r>
          </w:hyperlink>
        </w:p>
        <w:p w14:paraId="791BD9D2" w14:textId="723BA40F" w:rsidR="00C769C6" w:rsidRDefault="00C11AD7" w:rsidP="00C769C6">
          <w:pPr>
            <w:pStyle w:val="10"/>
            <w:rPr>
              <w:rFonts w:eastAsiaTheme="minorEastAsia" w:cstheme="minorBidi"/>
              <w:noProof/>
              <w:sz w:val="22"/>
              <w:szCs w:val="22"/>
              <w:rtl/>
            </w:rPr>
          </w:pPr>
          <w:hyperlink w:anchor="_Toc534615596" w:history="1">
            <w:r w:rsidR="00C769C6" w:rsidRPr="00953E7C">
              <w:rPr>
                <w:rStyle w:val="Hyperlink"/>
                <w:rFonts w:cstheme="majorBidi"/>
                <w:noProof/>
              </w:rPr>
              <w:t>Steps for Evaluation</w:t>
            </w:r>
            <w:r w:rsidR="00C769C6" w:rsidRPr="00953E7C">
              <w:rPr>
                <w:rStyle w:val="Hyperlink"/>
                <w:rFonts w:cstheme="majorBidi"/>
                <w:noProof/>
                <w:rtl/>
              </w:rPr>
              <w: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Toc534615596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5</w:t>
            </w:r>
            <w:r w:rsidR="00C769C6">
              <w:rPr>
                <w:rStyle w:val="Hyperlink"/>
                <w:noProof/>
                <w:rtl/>
              </w:rPr>
              <w:fldChar w:fldCharType="end"/>
            </w:r>
          </w:hyperlink>
        </w:p>
        <w:p w14:paraId="3C8058E2" w14:textId="44A06F55" w:rsidR="00C769C6" w:rsidRDefault="00C11AD7" w:rsidP="004E5CB6">
          <w:pPr>
            <w:pStyle w:val="20"/>
            <w:rPr>
              <w:rFonts w:eastAsiaTheme="minorEastAsia" w:cstheme="minorBidi"/>
              <w:noProof/>
              <w:sz w:val="22"/>
              <w:szCs w:val="22"/>
              <w:rtl/>
            </w:rPr>
          </w:pPr>
          <w:hyperlink w:anchor="_Toc534615597" w:history="1">
            <w:r w:rsidR="00C769C6" w:rsidRPr="00953E7C">
              <w:rPr>
                <w:rStyle w:val="Hyperlink"/>
                <w:rFonts w:ascii="Times New Roman" w:hAnsi="Times New Roman"/>
                <w:noProof/>
                <w:lang w:bidi="ar-LB"/>
              </w:rPr>
              <w:t>First Step: Evaluation of the criterion</w:t>
            </w:r>
            <w:bookmarkStart w:id="0" w:name="_GoBack"/>
            <w:bookmarkEnd w:id="0"/>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Toc534615597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5</w:t>
            </w:r>
            <w:r w:rsidR="00C769C6">
              <w:rPr>
                <w:rStyle w:val="Hyperlink"/>
                <w:noProof/>
                <w:rtl/>
              </w:rPr>
              <w:fldChar w:fldCharType="end"/>
            </w:r>
          </w:hyperlink>
        </w:p>
        <w:p w14:paraId="22DEA467" w14:textId="6A1D502D" w:rsidR="00C769C6" w:rsidRDefault="00C11AD7" w:rsidP="004E5CB6">
          <w:pPr>
            <w:pStyle w:val="20"/>
            <w:rPr>
              <w:rFonts w:eastAsiaTheme="minorEastAsia" w:cstheme="minorBidi"/>
              <w:noProof/>
              <w:sz w:val="22"/>
              <w:szCs w:val="22"/>
              <w:rtl/>
            </w:rPr>
          </w:pPr>
          <w:hyperlink w:anchor="_Toc534615598" w:history="1">
            <w:r w:rsidR="00C769C6" w:rsidRPr="00953E7C">
              <w:rPr>
                <w:rStyle w:val="Hyperlink"/>
                <w:rFonts w:ascii="Times New Roman" w:hAnsi="Times New Roman"/>
                <w:noProof/>
                <w:lang w:bidi="ar-LB"/>
              </w:rPr>
              <w:t>Second Step: Evaluation of the Standard</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Toc534615598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10</w:t>
            </w:r>
            <w:r w:rsidR="00C769C6">
              <w:rPr>
                <w:rStyle w:val="Hyperlink"/>
                <w:noProof/>
                <w:rtl/>
              </w:rPr>
              <w:fldChar w:fldCharType="end"/>
            </w:r>
          </w:hyperlink>
        </w:p>
        <w:p w14:paraId="5255D623" w14:textId="20EE36AD" w:rsidR="00C769C6" w:rsidRDefault="00C11AD7" w:rsidP="00C769C6">
          <w:pPr>
            <w:pStyle w:val="10"/>
            <w:rPr>
              <w:rFonts w:eastAsiaTheme="minorEastAsia" w:cstheme="minorBidi"/>
              <w:noProof/>
              <w:sz w:val="22"/>
              <w:szCs w:val="22"/>
              <w:rtl/>
            </w:rPr>
          </w:pPr>
          <w:hyperlink w:anchor="_Toc534615599" w:history="1">
            <w:r w:rsidR="00C769C6" w:rsidRPr="00953E7C">
              <w:rPr>
                <w:rStyle w:val="Hyperlink"/>
                <w:noProof/>
                <w:lang w:bidi="ar-LB"/>
              </w:rPr>
              <w:t>Self-Evaluation Scales for the Program</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Toc534615599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14</w:t>
            </w:r>
            <w:r w:rsidR="00C769C6">
              <w:rPr>
                <w:rStyle w:val="Hyperlink"/>
                <w:noProof/>
                <w:rtl/>
              </w:rPr>
              <w:fldChar w:fldCharType="end"/>
            </w:r>
          </w:hyperlink>
        </w:p>
        <w:p w14:paraId="4204EAEF" w14:textId="2809F033" w:rsidR="00C769C6" w:rsidRDefault="00C11AD7" w:rsidP="00C769C6">
          <w:pPr>
            <w:pStyle w:val="10"/>
            <w:rPr>
              <w:rFonts w:eastAsiaTheme="minorEastAsia" w:cstheme="minorBidi"/>
              <w:noProof/>
              <w:sz w:val="22"/>
              <w:szCs w:val="22"/>
              <w:rtl/>
            </w:rPr>
          </w:pPr>
          <w:hyperlink w:anchor="_Toc534615600" w:history="1">
            <w:r w:rsidR="00C769C6" w:rsidRPr="00953E7C">
              <w:rPr>
                <w:rStyle w:val="Hyperlink"/>
                <w:noProof/>
                <w:lang w:bidi="ar-LB"/>
              </w:rPr>
              <w:t>1. MISSION AND GOALS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Toc534615600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15</w:t>
            </w:r>
            <w:r w:rsidR="00C769C6">
              <w:rPr>
                <w:rStyle w:val="Hyperlink"/>
                <w:noProof/>
                <w:rtl/>
              </w:rPr>
              <w:fldChar w:fldCharType="end"/>
            </w:r>
          </w:hyperlink>
        </w:p>
        <w:p w14:paraId="51B5B415" w14:textId="55B63FF0" w:rsidR="00C769C6" w:rsidRDefault="00C11AD7" w:rsidP="00C769C6">
          <w:pPr>
            <w:pStyle w:val="10"/>
            <w:rPr>
              <w:rFonts w:eastAsiaTheme="minorEastAsia" w:cstheme="minorBidi"/>
              <w:noProof/>
              <w:sz w:val="22"/>
              <w:szCs w:val="22"/>
              <w:rtl/>
            </w:rPr>
          </w:pPr>
          <w:hyperlink w:anchor="_Toc534615601" w:history="1">
            <w:r w:rsidR="00C769C6" w:rsidRPr="00953E7C">
              <w:rPr>
                <w:rStyle w:val="Hyperlink"/>
                <w:noProof/>
                <w:lang w:bidi="ar-LB"/>
              </w:rPr>
              <w:t>2. PROGRAM MANAGEMENT AND QUALITY ASSURANCE</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Toc534615601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16</w:t>
            </w:r>
            <w:r w:rsidR="00C769C6">
              <w:rPr>
                <w:rStyle w:val="Hyperlink"/>
                <w:noProof/>
                <w:rtl/>
              </w:rPr>
              <w:fldChar w:fldCharType="end"/>
            </w:r>
          </w:hyperlink>
        </w:p>
        <w:p w14:paraId="42CA5AA0" w14:textId="48D97EAA" w:rsidR="00C769C6" w:rsidRDefault="00C11AD7" w:rsidP="00C769C6">
          <w:pPr>
            <w:pStyle w:val="10"/>
            <w:rPr>
              <w:rFonts w:eastAsiaTheme="minorEastAsia" w:cstheme="minorBidi"/>
              <w:noProof/>
              <w:sz w:val="22"/>
              <w:szCs w:val="22"/>
              <w:rtl/>
            </w:rPr>
          </w:pPr>
          <w:hyperlink w:anchor="_Toc534615602" w:history="1">
            <w:r w:rsidR="00C769C6" w:rsidRPr="00953E7C">
              <w:rPr>
                <w:rStyle w:val="Hyperlink"/>
                <w:noProof/>
              </w:rPr>
              <w:t xml:space="preserve">3. </w:t>
            </w:r>
            <w:r w:rsidR="00C769C6" w:rsidRPr="00953E7C">
              <w:rPr>
                <w:rStyle w:val="Hyperlink"/>
                <w:noProof/>
                <w:lang w:bidi="ar-LB"/>
              </w:rPr>
              <w:t>TEACHING AND LEARNING</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Toc534615602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19</w:t>
            </w:r>
            <w:r w:rsidR="00C769C6">
              <w:rPr>
                <w:rStyle w:val="Hyperlink"/>
                <w:noProof/>
                <w:rtl/>
              </w:rPr>
              <w:fldChar w:fldCharType="end"/>
            </w:r>
          </w:hyperlink>
        </w:p>
        <w:p w14:paraId="68039386" w14:textId="0735485E" w:rsidR="00C769C6" w:rsidRDefault="00C11AD7" w:rsidP="00C769C6">
          <w:pPr>
            <w:pStyle w:val="10"/>
            <w:rPr>
              <w:rFonts w:eastAsiaTheme="minorEastAsia" w:cstheme="minorBidi"/>
              <w:noProof/>
              <w:sz w:val="22"/>
              <w:szCs w:val="22"/>
              <w:rtl/>
            </w:rPr>
          </w:pPr>
          <w:hyperlink w:anchor="_Toc534615603" w:history="1">
            <w:r w:rsidR="00C769C6" w:rsidRPr="00953E7C">
              <w:rPr>
                <w:rStyle w:val="Hyperlink"/>
                <w:noProof/>
                <w:lang w:bidi="ar-LB"/>
              </w:rPr>
              <w:t>4. STUDENTS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Toc534615603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22</w:t>
            </w:r>
            <w:r w:rsidR="00C769C6">
              <w:rPr>
                <w:rStyle w:val="Hyperlink"/>
                <w:noProof/>
                <w:rtl/>
              </w:rPr>
              <w:fldChar w:fldCharType="end"/>
            </w:r>
          </w:hyperlink>
        </w:p>
        <w:p w14:paraId="6C3F6EFE" w14:textId="7165A941" w:rsidR="00C769C6" w:rsidRDefault="00C11AD7" w:rsidP="00C769C6">
          <w:pPr>
            <w:pStyle w:val="10"/>
            <w:rPr>
              <w:rFonts w:eastAsiaTheme="minorEastAsia" w:cstheme="minorBidi"/>
              <w:noProof/>
              <w:sz w:val="22"/>
              <w:szCs w:val="22"/>
              <w:rtl/>
            </w:rPr>
          </w:pPr>
          <w:hyperlink w:anchor="_Toc534615604" w:history="1">
            <w:r w:rsidR="00C769C6" w:rsidRPr="00953E7C">
              <w:rPr>
                <w:rStyle w:val="Hyperlink"/>
                <w:noProof/>
                <w:lang w:bidi="ar-LB"/>
              </w:rPr>
              <w:t>5. TEACHING STAFF</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24</w:t>
            </w:r>
            <w:r w:rsidR="00C769C6">
              <w:rPr>
                <w:rStyle w:val="Hyperlink"/>
                <w:noProof/>
                <w:rtl/>
              </w:rPr>
              <w:fldChar w:fldCharType="end"/>
            </w:r>
          </w:hyperlink>
        </w:p>
        <w:p w14:paraId="5891F504" w14:textId="128CDFAE" w:rsidR="00C769C6" w:rsidRDefault="00C11AD7" w:rsidP="00C769C6">
          <w:pPr>
            <w:pStyle w:val="10"/>
            <w:rPr>
              <w:rFonts w:eastAsiaTheme="minorEastAsia" w:cstheme="minorBidi"/>
              <w:noProof/>
              <w:sz w:val="22"/>
              <w:szCs w:val="22"/>
              <w:rtl/>
            </w:rPr>
          </w:pPr>
          <w:hyperlink w:anchor="_Toc534615605" w:history="1">
            <w:r w:rsidR="00C769C6" w:rsidRPr="00953E7C">
              <w:rPr>
                <w:rStyle w:val="Hyperlink"/>
                <w:noProof/>
                <w:lang w:bidi="ar-LB"/>
              </w:rPr>
              <w:t>6. LEARNING RESOURCES, FACILITIES, AND EQUIPMENT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D417BA">
              <w:rPr>
                <w:noProof/>
                <w:webHidden/>
              </w:rPr>
              <w:t>26</w:t>
            </w:r>
            <w:r w:rsidR="00C769C6">
              <w:rPr>
                <w:rStyle w:val="Hyperlink"/>
                <w:noProof/>
                <w:rtl/>
              </w:rPr>
              <w:fldChar w:fldCharType="end"/>
            </w:r>
          </w:hyperlink>
        </w:p>
        <w:p w14:paraId="781CD248" w14:textId="67DBDE9B" w:rsidR="003D3F7D" w:rsidRPr="004A133C" w:rsidRDefault="007905E8" w:rsidP="00DA0DA4">
          <w:pPr>
            <w:bidi w:val="0"/>
            <w:spacing w:after="0"/>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87F49">
      <w:pPr>
        <w:bidi w:val="0"/>
        <w:spacing w:after="0"/>
        <w:rPr>
          <w:rFonts w:ascii="Times New Roman" w:hAnsi="Times New Roman" w:cstheme="majorBidi"/>
        </w:rPr>
      </w:pPr>
    </w:p>
    <w:p w14:paraId="29ABD134" w14:textId="77777777" w:rsidR="00C11D60" w:rsidRPr="004A133C" w:rsidRDefault="00C11D60" w:rsidP="00587F49">
      <w:pPr>
        <w:bidi w:val="0"/>
        <w:spacing w:after="0"/>
        <w:rPr>
          <w:rFonts w:ascii="Times New Roman" w:hAnsi="Times New Roman" w:cstheme="majorBidi"/>
          <w:b/>
          <w:bCs/>
        </w:rPr>
      </w:pPr>
    </w:p>
    <w:p w14:paraId="3474EE64" w14:textId="77777777" w:rsidR="00FE0219" w:rsidRPr="004A133C" w:rsidRDefault="007905E8" w:rsidP="003B50ED">
      <w:pPr>
        <w:pStyle w:val="1"/>
        <w:jc w:val="both"/>
        <w:rPr>
          <w:rFonts w:cstheme="majorBidi"/>
          <w:sz w:val="24"/>
          <w:szCs w:val="24"/>
        </w:rPr>
      </w:pPr>
      <w:r w:rsidRPr="004A133C">
        <w:rPr>
          <w:rtl/>
          <w:lang w:bidi="ar-EG"/>
        </w:rPr>
        <w:br w:type="page"/>
      </w:r>
      <w:bookmarkStart w:id="1" w:name="_Toc534615594"/>
      <w:bookmarkStart w:id="2" w:name="_Toc532112652"/>
      <w:r w:rsidR="00FE0219" w:rsidRPr="004A133C">
        <w:rPr>
          <w:rFonts w:cstheme="majorBidi"/>
          <w:sz w:val="24"/>
          <w:szCs w:val="24"/>
        </w:rPr>
        <w:lastRenderedPageBreak/>
        <w:t>Introduction</w:t>
      </w:r>
      <w:bookmarkEnd w:id="1"/>
    </w:p>
    <w:p w14:paraId="04EA4474" w14:textId="4519BF54" w:rsidR="00FE0219" w:rsidRPr="004A133C" w:rsidRDefault="00FE0219" w:rsidP="000E0DB8">
      <w:pPr>
        <w:pStyle w:val="af"/>
        <w:bidi w:val="0"/>
        <w:spacing w:line="360" w:lineRule="auto"/>
        <w:jc w:val="both"/>
        <w:rPr>
          <w:rFonts w:ascii="Times New Roman" w:hAnsi="Times New Roman" w:cstheme="majorBidi"/>
          <w:sz w:val="24"/>
          <w:szCs w:val="24"/>
        </w:rPr>
      </w:pPr>
      <w:proofErr w:type="gramStart"/>
      <w:r w:rsidRPr="004A133C">
        <w:rPr>
          <w:rFonts w:ascii="Times New Roman" w:hAnsi="Times New Roman" w:cstheme="majorBidi"/>
          <w:sz w:val="24"/>
          <w:szCs w:val="24"/>
        </w:rPr>
        <w:t>In order to</w:t>
      </w:r>
      <w:proofErr w:type="gramEnd"/>
      <w:r w:rsidRPr="004A133C">
        <w:rPr>
          <w:rFonts w:ascii="Times New Roman" w:hAnsi="Times New Roman" w:cstheme="majorBidi"/>
          <w:sz w:val="24"/>
          <w:szCs w:val="24"/>
        </w:rPr>
        <w:t xml:space="preserve">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standards of quality assurance and academic accreditation, the Center has prepared </w:t>
      </w:r>
      <w:r w:rsidR="00221A73" w:rsidRPr="004A133C">
        <w:rPr>
          <w:rFonts w:ascii="Times New Roman" w:hAnsi="Times New Roman" w:cstheme="majorBidi"/>
          <w:sz w:val="24"/>
          <w:szCs w:val="24"/>
        </w:rPr>
        <w:t xml:space="preserve">the Self-Evaluation Scales for </w:t>
      </w:r>
      <w:r w:rsidR="000E0DB8" w:rsidRPr="00864B68">
        <w:rPr>
          <w:rFonts w:ascii="Times New Roman" w:hAnsi="Times New Roman" w:cstheme="majorBidi"/>
          <w:sz w:val="24"/>
          <w:szCs w:val="24"/>
        </w:rPr>
        <w:t>postgraduate</w:t>
      </w:r>
      <w:r w:rsidR="00F8251E" w:rsidRPr="00864B68">
        <w:rPr>
          <w:rFonts w:ascii="Times New Roman" w:hAnsi="Times New Roman" w:cstheme="majorBidi"/>
          <w:sz w:val="24"/>
          <w:szCs w:val="24"/>
        </w:rPr>
        <w:t xml:space="preserve"> </w:t>
      </w:r>
      <w:r w:rsidR="007D4749" w:rsidRPr="00864B68">
        <w:rPr>
          <w:rFonts w:ascii="Times New Roman" w:hAnsi="Times New Roman" w:cstheme="majorBidi"/>
          <w:sz w:val="24"/>
          <w:szCs w:val="24"/>
        </w:rPr>
        <w:t>p</w:t>
      </w:r>
      <w:r w:rsidR="00F8251E" w:rsidRPr="00864B68">
        <w:rPr>
          <w:rFonts w:ascii="Times New Roman" w:hAnsi="Times New Roman" w:cstheme="majorBidi"/>
          <w:sz w:val="24"/>
          <w:szCs w:val="24"/>
        </w:rPr>
        <w:t>rograms</w:t>
      </w:r>
      <w:r w:rsidRPr="004A133C">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w:t>
      </w:r>
      <w:r w:rsidR="000E0DB8"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440ECC">
        <w:rPr>
          <w:rFonts w:ascii="Times New Roman" w:hAnsi="Times New Roman" w:cstheme="majorBidi"/>
          <w:sz w:val="24"/>
          <w:szCs w:val="24"/>
        </w:rPr>
        <w:t>program</w:t>
      </w:r>
      <w:r w:rsidRPr="004A133C">
        <w:rPr>
          <w:rFonts w:ascii="Times New Roman" w:hAnsi="Times New Roman" w:cstheme="majorBidi"/>
          <w:sz w:val="24"/>
          <w:szCs w:val="24"/>
        </w:rPr>
        <w:t>s. This document can also be used for planning, self- review, and support quality improvement strategies</w:t>
      </w:r>
      <w:r w:rsidR="00440ECC">
        <w:rPr>
          <w:rFonts w:ascii="Times New Roman" w:hAnsi="Times New Roman" w:cstheme="majorBidi"/>
          <w:sz w:val="24"/>
          <w:szCs w:val="24"/>
        </w:rPr>
        <w:t xml:space="preserve"> </w:t>
      </w:r>
      <w:r w:rsidR="000E0DB8">
        <w:rPr>
          <w:rFonts w:ascii="Times New Roman" w:hAnsi="Times New Roman" w:cstheme="majorBidi"/>
          <w:sz w:val="24"/>
          <w:szCs w:val="24"/>
        </w:rPr>
        <w:t xml:space="preserve">of </w:t>
      </w:r>
      <w:r w:rsidR="000E0DB8" w:rsidRPr="00864B68">
        <w:rPr>
          <w:rFonts w:ascii="Times New Roman" w:hAnsi="Times New Roman" w:cstheme="majorBidi"/>
          <w:sz w:val="24"/>
          <w:szCs w:val="24"/>
        </w:rPr>
        <w:t xml:space="preserve">these programs </w:t>
      </w:r>
      <w:r w:rsidR="00440ECC" w:rsidRPr="00864B68">
        <w:rPr>
          <w:rFonts w:ascii="Times New Roman" w:hAnsi="Times New Roman" w:cstheme="majorBidi"/>
          <w:sz w:val="24"/>
          <w:szCs w:val="24"/>
        </w:rPr>
        <w:t>in higher education institutions</w:t>
      </w:r>
      <w:r w:rsidRPr="004A133C">
        <w:rPr>
          <w:rFonts w:ascii="Times New Roman" w:hAnsi="Times New Roman" w:cstheme="majorBidi"/>
          <w:sz w:val="24"/>
          <w:szCs w:val="24"/>
        </w:rPr>
        <w:t>.</w:t>
      </w:r>
      <w:r w:rsidR="00C911F1" w:rsidRPr="00864B68">
        <w:rPr>
          <w:rFonts w:ascii="Times New Roman" w:hAnsi="Times New Roman" w:cstheme="majorBidi"/>
          <w:sz w:val="24"/>
          <w:szCs w:val="24"/>
        </w:rPr>
        <w:t xml:space="preserve"> </w:t>
      </w:r>
    </w:p>
    <w:p w14:paraId="2A50CC9D" w14:textId="0CB61214"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22F78BC6" w:rsidR="00FE0219" w:rsidRPr="004A133C" w:rsidRDefault="00FE0219" w:rsidP="00174137">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174137">
        <w:rPr>
          <w:rFonts w:ascii="Times New Roman" w:hAnsi="Times New Roman" w:cstheme="majorBidi"/>
          <w:sz w:val="24"/>
          <w:szCs w:val="24"/>
        </w:rPr>
        <w:t>FACULTY MEMBERS</w:t>
      </w:r>
    </w:p>
    <w:p w14:paraId="2228A5DD" w14:textId="727F301A" w:rsidR="00FE0219"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0DB9F842" w14:textId="6A73A8CE" w:rsidR="00174137" w:rsidRPr="004A133C" w:rsidRDefault="00174137" w:rsidP="00174137">
      <w:pPr>
        <w:pStyle w:val="af"/>
        <w:bidi w:val="0"/>
        <w:spacing w:line="360" w:lineRule="auto"/>
        <w:ind w:left="720"/>
        <w:jc w:val="both"/>
        <w:rPr>
          <w:rFonts w:ascii="Times New Roman" w:hAnsi="Times New Roman" w:cstheme="majorBidi"/>
          <w:sz w:val="24"/>
          <w:szCs w:val="24"/>
        </w:rPr>
      </w:pPr>
      <w:r>
        <w:rPr>
          <w:rFonts w:ascii="Times New Roman" w:hAnsi="Times New Roman" w:cstheme="majorBidi"/>
          <w:sz w:val="24"/>
          <w:szCs w:val="24"/>
        </w:rPr>
        <w:t>7. RESEARCH AND PROJECTS</w:t>
      </w:r>
    </w:p>
    <w:p w14:paraId="75214BF6" w14:textId="166CD6AF" w:rsidR="00FE0219" w:rsidRPr="004A133C" w:rsidRDefault="00FE0219" w:rsidP="003B50ED">
      <w:pPr>
        <w:pStyle w:val="af"/>
        <w:bidi w:val="0"/>
        <w:spacing w:line="360" w:lineRule="auto"/>
        <w:jc w:val="both"/>
        <w:rPr>
          <w:rFonts w:ascii="Times New Roman" w:hAnsi="Times New Roman" w:cstheme="majorBidi"/>
          <w:sz w:val="24"/>
          <w:szCs w:val="24"/>
        </w:rPr>
      </w:pPr>
    </w:p>
    <w:p w14:paraId="196C189A" w14:textId="52AD35B0"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w:t>
      </w:r>
      <w:r w:rsidR="00174137"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evidence and proofs, with the support of performance indicators and benchmark comparisons with other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864B68">
        <w:rPr>
          <w:rFonts w:ascii="Times New Roman" w:hAnsi="Times New Roman" w:cstheme="majorBidi"/>
          <w:sz w:val="24"/>
          <w:szCs w:val="24"/>
        </w:rPr>
        <w:t>institution</w:t>
      </w:r>
      <w:r w:rsidRPr="004A133C">
        <w:rPr>
          <w:rFonts w:ascii="Times New Roman" w:hAnsi="Times New Roman" w:cstheme="majorBidi"/>
          <w:sz w:val="24"/>
          <w:szCs w:val="24"/>
        </w:rPr>
        <w:t xml:space="preserve">; to enhance the credibility, </w:t>
      </w:r>
      <w:proofErr w:type="gramStart"/>
      <w:r w:rsidRPr="004A133C">
        <w:rPr>
          <w:rFonts w:ascii="Times New Roman" w:hAnsi="Times New Roman" w:cstheme="majorBidi"/>
          <w:sz w:val="24"/>
          <w:szCs w:val="24"/>
        </w:rPr>
        <w:t>objectivity</w:t>
      </w:r>
      <w:proofErr w:type="gramEnd"/>
      <w:r w:rsidRPr="004A133C">
        <w:rPr>
          <w:rFonts w:ascii="Times New Roman" w:hAnsi="Times New Roman" w:cstheme="majorBidi"/>
          <w:sz w:val="24"/>
          <w:szCs w:val="24"/>
        </w:rPr>
        <w:t xml:space="preserve"> and accuracy of the evaluation.</w:t>
      </w:r>
    </w:p>
    <w:p w14:paraId="62F885B7" w14:textId="4E4D5E97" w:rsidR="00FE0219" w:rsidRPr="004A133C" w:rsidRDefault="00FE0219" w:rsidP="003B50ED">
      <w:pPr>
        <w:pStyle w:val="af"/>
        <w:bidi w:val="0"/>
        <w:spacing w:line="360" w:lineRule="auto"/>
        <w:jc w:val="both"/>
        <w:rPr>
          <w:rFonts w:ascii="Times New Roman" w:hAnsi="Times New Roman" w:cstheme="majorBidi"/>
          <w:sz w:val="24"/>
          <w:szCs w:val="24"/>
        </w:rPr>
      </w:pPr>
    </w:p>
    <w:p w14:paraId="732E990A" w14:textId="3BAFE13F"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contributes to the development of a common language between the staff of the </w:t>
      </w:r>
      <w:r w:rsidR="00174137" w:rsidRPr="00864B68">
        <w:rPr>
          <w:rFonts w:ascii="Times New Roman" w:hAnsi="Times New Roman" w:cstheme="majorBidi"/>
          <w:sz w:val="24"/>
          <w:szCs w:val="24"/>
        </w:rPr>
        <w:t>academic</w:t>
      </w:r>
      <w:r w:rsidR="00174137">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the external reviewers, and the National Center for Academic Accreditation and </w:t>
      </w:r>
      <w:r w:rsidR="00221A73" w:rsidRPr="004A133C">
        <w:rPr>
          <w:rFonts w:ascii="Times New Roman" w:hAnsi="Times New Roman" w:cstheme="majorBidi"/>
          <w:sz w:val="24"/>
          <w:szCs w:val="24"/>
        </w:rPr>
        <w:t>Eva</w:t>
      </w:r>
      <w:r w:rsidRPr="004A133C">
        <w:rPr>
          <w:rFonts w:ascii="Times New Roman" w:hAnsi="Times New Roman" w:cstheme="majorBidi"/>
          <w:sz w:val="24"/>
          <w:szCs w:val="24"/>
        </w:rPr>
        <w:t xml:space="preserve">luation. This document describes the levels of the good performance of the </w:t>
      </w:r>
      <w:r w:rsidR="00174137" w:rsidRPr="00864B68">
        <w:rPr>
          <w:rFonts w:ascii="Times New Roman" w:hAnsi="Times New Roman" w:cstheme="majorBidi"/>
          <w:sz w:val="24"/>
          <w:szCs w:val="24"/>
        </w:rPr>
        <w:t>postgraduate</w:t>
      </w:r>
      <w:r w:rsidRPr="00864B68">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thus determining satisfactory or unsatisfactory performance. Furthermore, </w:t>
      </w:r>
      <w:r w:rsidR="009C1325" w:rsidRPr="00864B68">
        <w:rPr>
          <w:rFonts w:ascii="Times New Roman" w:hAnsi="Times New Roman" w:cstheme="majorBidi"/>
          <w:sz w:val="24"/>
          <w:szCs w:val="24"/>
        </w:rPr>
        <w:t>it</w:t>
      </w:r>
      <w:r w:rsidRPr="00864B68">
        <w:rPr>
          <w:rFonts w:ascii="Times New Roman" w:hAnsi="Times New Roman" w:cstheme="majorBidi"/>
          <w:sz w:val="24"/>
          <w:szCs w:val="24"/>
        </w:rPr>
        <w:t xml:space="preserve"> </w:t>
      </w:r>
      <w:r w:rsidRPr="004A133C">
        <w:rPr>
          <w:rFonts w:ascii="Times New Roman" w:hAnsi="Times New Roman" w:cstheme="majorBidi"/>
          <w:sz w:val="24"/>
          <w:szCs w:val="24"/>
        </w:rPr>
        <w:t xml:space="preserve">helps </w:t>
      </w:r>
      <w:r w:rsidR="00250265" w:rsidRPr="00864B68">
        <w:rPr>
          <w:rFonts w:ascii="Times New Roman" w:hAnsi="Times New Roman" w:cstheme="majorBidi"/>
          <w:sz w:val="24"/>
          <w:szCs w:val="24"/>
        </w:rPr>
        <w:t>academic</w:t>
      </w:r>
      <w:r w:rsidR="00250265">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s to know exactly what is required under each standard, and the performance expected of them in a descriptive, gradual manner that makes it easy to determine its current level. In addition, it benefits the external reviewers and independent evaluators during the review processes, </w:t>
      </w:r>
      <w:r w:rsidRPr="004A133C">
        <w:rPr>
          <w:rFonts w:ascii="Times New Roman" w:hAnsi="Times New Roman" w:cstheme="majorBidi"/>
          <w:sz w:val="24"/>
          <w:szCs w:val="24"/>
        </w:rPr>
        <w:lastRenderedPageBreak/>
        <w:t xml:space="preserve">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 xml:space="preserve">areas. Finally, this document serves as the guide and </w:t>
      </w:r>
      <w:proofErr w:type="spellStart"/>
      <w:r w:rsidRPr="004A133C">
        <w:rPr>
          <w:rFonts w:ascii="Times New Roman" w:hAnsi="Times New Roman" w:cstheme="majorBidi"/>
          <w:sz w:val="24"/>
          <w:szCs w:val="24"/>
        </w:rPr>
        <w:t>orientor</w:t>
      </w:r>
      <w:proofErr w:type="spellEnd"/>
      <w:r w:rsidRPr="004A133C">
        <w:rPr>
          <w:rFonts w:ascii="Times New Roman" w:hAnsi="Times New Roman" w:cstheme="majorBidi"/>
          <w:sz w:val="24"/>
          <w:szCs w:val="24"/>
        </w:rPr>
        <w:t xml:space="preserve"> for planning processes to improve the quality of performance based on self and external evaluation according to these scales.</w:t>
      </w:r>
    </w:p>
    <w:p w14:paraId="5DB2137C"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3B50ED">
      <w:pPr>
        <w:pStyle w:val="1"/>
        <w:jc w:val="both"/>
        <w:rPr>
          <w:rFonts w:cstheme="majorBidi"/>
          <w:sz w:val="24"/>
          <w:szCs w:val="24"/>
        </w:rPr>
      </w:pPr>
      <w:bookmarkStart w:id="3" w:name="_Toc534615595"/>
      <w:r w:rsidRPr="004A133C">
        <w:rPr>
          <w:rFonts w:cstheme="majorBidi"/>
          <w:sz w:val="24"/>
          <w:szCs w:val="24"/>
        </w:rPr>
        <w:t>Elements of Evaluation:</w:t>
      </w:r>
      <w:bookmarkEnd w:id="3"/>
    </w:p>
    <w:p w14:paraId="32399A06" w14:textId="1DC6B252" w:rsidR="00FE0219" w:rsidRPr="004A133C" w:rsidRDefault="00FE0219" w:rsidP="003B50ED">
      <w:pPr>
        <w:pStyle w:val="af"/>
        <w:bidi w:val="0"/>
        <w:spacing w:line="360" w:lineRule="auto"/>
        <w:jc w:val="both"/>
        <w:rPr>
          <w:rFonts w:ascii="Times New Roman" w:hAnsi="Times New Roman" w:cstheme="majorBidi"/>
          <w:sz w:val="24"/>
          <w:szCs w:val="24"/>
        </w:rPr>
      </w:pPr>
      <w:proofErr w:type="gramStart"/>
      <w:r w:rsidRPr="004A133C">
        <w:rPr>
          <w:rFonts w:ascii="Times New Roman" w:hAnsi="Times New Roman" w:cstheme="majorBidi"/>
          <w:sz w:val="24"/>
          <w:szCs w:val="24"/>
        </w:rPr>
        <w:t>In order to</w:t>
      </w:r>
      <w:proofErr w:type="gramEnd"/>
      <w:r w:rsidRPr="004A133C">
        <w:rPr>
          <w:rFonts w:ascii="Times New Roman" w:hAnsi="Times New Roman" w:cstheme="majorBidi"/>
          <w:sz w:val="24"/>
          <w:szCs w:val="24"/>
        </w:rPr>
        <w:t xml:space="preserve"> achieve the highest degree of accuracy in the evaluation, the Center has developed specific elements that the evaluation processes depend on for all the criteria listed under each standard. The evaluation of the quality level is based on the extent to which the criterion meets its elements, and effectively closes the quality loop (planning, implementation, review</w:t>
      </w:r>
      <w:r w:rsidR="003B50ED">
        <w:rPr>
          <w:rFonts w:ascii="Times New Roman" w:hAnsi="Times New Roman" w:cstheme="majorBidi"/>
          <w:sz w:val="24"/>
          <w:szCs w:val="24"/>
        </w:rPr>
        <w:t>,</w:t>
      </w:r>
      <w:r w:rsidRPr="004A133C">
        <w:rPr>
          <w:rFonts w:ascii="Times New Roman" w:hAnsi="Times New Roman" w:cstheme="majorBidi"/>
          <w:sz w:val="24"/>
          <w:szCs w:val="24"/>
        </w:rPr>
        <w:t xml:space="preserve"> and improvement)</w:t>
      </w:r>
      <w:r w:rsidR="003B50ED">
        <w:rPr>
          <w:rFonts w:ascii="Times New Roman" w:hAnsi="Times New Roman" w:cstheme="majorBidi"/>
          <w:sz w:val="24"/>
          <w:szCs w:val="24"/>
        </w:rPr>
        <w:t xml:space="preserve">. </w:t>
      </w:r>
      <w:r w:rsidR="003B50ED" w:rsidRPr="00864B68">
        <w:rPr>
          <w:rFonts w:ascii="Times New Roman" w:hAnsi="Times New Roman" w:cstheme="majorBidi"/>
          <w:sz w:val="24"/>
          <w:szCs w:val="24"/>
        </w:rPr>
        <w:t>The performance evaluation</w:t>
      </w:r>
      <w:r w:rsidRPr="00864B68">
        <w:rPr>
          <w:rFonts w:ascii="Times New Roman" w:hAnsi="Times New Roman" w:cstheme="majorBidi"/>
          <w:sz w:val="24"/>
          <w:szCs w:val="24"/>
        </w:rPr>
        <w:t xml:space="preserve"> tak</w:t>
      </w:r>
      <w:r w:rsidR="003B50ED" w:rsidRPr="00864B68">
        <w:rPr>
          <w:rFonts w:ascii="Times New Roman" w:hAnsi="Times New Roman" w:cstheme="majorBidi"/>
          <w:sz w:val="24"/>
          <w:szCs w:val="24"/>
        </w:rPr>
        <w:t>es</w:t>
      </w:r>
      <w:r w:rsidRPr="004A133C">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Pr>
          <w:rFonts w:ascii="Times New Roman" w:hAnsi="Times New Roman" w:cstheme="majorBidi"/>
          <w:sz w:val="24"/>
          <w:szCs w:val="24"/>
        </w:rPr>
        <w:t xml:space="preserve">program </w:t>
      </w:r>
      <w:r w:rsidRPr="004A133C">
        <w:rPr>
          <w:rFonts w:ascii="Times New Roman" w:hAnsi="Times New Roman" w:cstheme="majorBidi"/>
          <w:sz w:val="24"/>
          <w:szCs w:val="24"/>
        </w:rPr>
        <w:t xml:space="preserve">performance,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6BA2BBEB" w14:textId="0EEE5442" w:rsidR="00FE0219" w:rsidRPr="00505B96" w:rsidRDefault="00FE0219" w:rsidP="003B50ED">
      <w:pPr>
        <w:pStyle w:val="af"/>
        <w:bidi w:val="0"/>
        <w:spacing w:line="360" w:lineRule="auto"/>
        <w:jc w:val="both"/>
        <w:rPr>
          <w:rFonts w:ascii="Times New Roman" w:hAnsi="Times New Roman" w:cstheme="majorBidi"/>
          <w:sz w:val="24"/>
          <w:szCs w:val="24"/>
        </w:rPr>
      </w:pPr>
      <w:r w:rsidRPr="00505B96">
        <w:rPr>
          <w:rFonts w:ascii="Times New Roman" w:hAnsi="Times New Roman" w:cstheme="majorBidi"/>
          <w:sz w:val="24"/>
          <w:szCs w:val="24"/>
        </w:rPr>
        <w:t xml:space="preserve">The </w:t>
      </w:r>
      <w:r w:rsidR="003B50ED" w:rsidRPr="00505B96">
        <w:rPr>
          <w:rFonts w:ascii="Times New Roman" w:hAnsi="Times New Roman" w:cstheme="majorBidi"/>
          <w:sz w:val="24"/>
          <w:szCs w:val="24"/>
        </w:rPr>
        <w:t xml:space="preserve">evaluations of the </w:t>
      </w:r>
      <w:r w:rsidR="00F8251E" w:rsidRPr="00505B96">
        <w:rPr>
          <w:rFonts w:ascii="Times New Roman" w:hAnsi="Times New Roman" w:cstheme="majorBidi"/>
          <w:sz w:val="24"/>
          <w:szCs w:val="24"/>
        </w:rPr>
        <w:t>program</w:t>
      </w:r>
      <w:r w:rsidRPr="00505B96">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3B50ED">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3B50ED">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3B50ED">
      <w:pPr>
        <w:bidi w:val="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587F49">
      <w:pPr>
        <w:pStyle w:val="1"/>
        <w:rPr>
          <w:rFonts w:cstheme="majorBidi"/>
          <w:sz w:val="24"/>
          <w:szCs w:val="24"/>
        </w:rPr>
      </w:pPr>
      <w:bookmarkStart w:id="4" w:name="_Toc53461559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The quality of the performance is evaluated by evaluating the criterion first, and then evaluating the </w:t>
      </w:r>
      <w:proofErr w:type="gramStart"/>
      <w:r w:rsidRPr="004A133C">
        <w:rPr>
          <w:rFonts w:ascii="Times New Roman" w:hAnsi="Times New Roman" w:cstheme="majorBidi"/>
          <w:sz w:val="24"/>
          <w:szCs w:val="24"/>
          <w:lang w:val="en-GB" w:bidi="ar-LB"/>
        </w:rPr>
        <w:t>standard as a whole, as</w:t>
      </w:r>
      <w:proofErr w:type="gramEnd"/>
      <w:r w:rsidRPr="004A133C">
        <w:rPr>
          <w:rFonts w:ascii="Times New Roman" w:hAnsi="Times New Roman" w:cstheme="majorBidi"/>
          <w:sz w:val="24"/>
          <w:szCs w:val="24"/>
          <w:lang w:val="en-GB" w:bidi="ar-LB"/>
        </w:rPr>
        <w:t xml:space="preserve">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9D3B91">
      <w:pPr>
        <w:pStyle w:val="2"/>
        <w:rPr>
          <w:rFonts w:ascii="Times New Roman" w:hAnsi="Times New Roman"/>
        </w:rPr>
      </w:pPr>
      <w:bookmarkStart w:id="5" w:name="_Toc534615597"/>
      <w:r w:rsidRPr="004A133C">
        <w:rPr>
          <w:rFonts w:ascii="Times New Roman" w:hAnsi="Times New Roman"/>
        </w:rPr>
        <w:t>First Step: Evaluation of the criterion</w:t>
      </w:r>
      <w:bookmarkEnd w:id="5"/>
    </w:p>
    <w:p w14:paraId="33A05819" w14:textId="144E5BE4"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587F49">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Most of the elements of the criterion are available, (or) that the elements of the criterion are applied at low level (or) are applied irregularly, (or) there is no </w:t>
      </w:r>
      <w:proofErr w:type="gramStart"/>
      <w:r w:rsidRPr="004A133C">
        <w:rPr>
          <w:rFonts w:ascii="Times New Roman" w:hAnsi="Times New Roman" w:cstheme="majorBidi"/>
          <w:sz w:val="24"/>
          <w:szCs w:val="24"/>
          <w:lang w:val="en-GB" w:bidi="ar-LB"/>
        </w:rPr>
        <w:t>assessment</w:t>
      </w:r>
      <w:proofErr w:type="gramEnd"/>
      <w:r w:rsidRPr="004A133C">
        <w:rPr>
          <w:rFonts w:ascii="Times New Roman" w:hAnsi="Times New Roman" w:cstheme="majorBidi"/>
          <w:sz w:val="24"/>
          <w:szCs w:val="24"/>
          <w:lang w:val="en-GB" w:bidi="ar-LB"/>
        </w:rPr>
        <w:t xml:space="preserve">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perfect level and regularly, there is a regular and effective assessment, </w:t>
      </w:r>
      <w:proofErr w:type="gramStart"/>
      <w:r w:rsidRPr="004A133C">
        <w:rPr>
          <w:rFonts w:ascii="Times New Roman" w:hAnsi="Times New Roman" w:cstheme="majorBidi"/>
          <w:sz w:val="24"/>
          <w:szCs w:val="24"/>
          <w:lang w:val="en-GB" w:bidi="ar-LB"/>
        </w:rPr>
        <w:t>sufficient</w:t>
      </w:r>
      <w:proofErr w:type="gramEnd"/>
      <w:r w:rsidRPr="004A133C">
        <w:rPr>
          <w:rFonts w:ascii="Times New Roman" w:hAnsi="Times New Roman" w:cstheme="majorBidi"/>
          <w:sz w:val="24"/>
          <w:szCs w:val="24"/>
          <w:lang w:val="en-GB" w:bidi="ar-LB"/>
        </w:rPr>
        <w:t xml:space="preserve">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84FB5">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F8251E">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84FB5">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433B76">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20576">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D7626A">
            <w:pPr>
              <w:bidi w:val="0"/>
              <w:spacing w:after="0"/>
              <w:ind w:firstLine="306"/>
              <w:contextualSpacing/>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D7626A">
            <w:pPr>
              <w:bidi w:val="0"/>
              <w:spacing w:after="0"/>
              <w:ind w:firstLine="306"/>
              <w:contextualSpacing/>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D7626A">
            <w:pPr>
              <w:bidi w:val="0"/>
              <w:spacing w:after="0"/>
              <w:contextualSpacing/>
              <w:rPr>
                <w:rFonts w:ascii="Times New Roman" w:hAnsi="Times New Roman" w:cstheme="majorBidi"/>
                <w:b/>
                <w:bCs/>
                <w:sz w:val="18"/>
                <w:szCs w:val="18"/>
              </w:rPr>
            </w:pPr>
          </w:p>
          <w:p w14:paraId="408D5FB4" w14:textId="2F8A7564" w:rsidR="00D96759" w:rsidRDefault="00C6180D" w:rsidP="00D7626A">
            <w:pPr>
              <w:bidi w:val="0"/>
              <w:spacing w:after="0"/>
              <w:ind w:left="589"/>
              <w:contextualSpacing/>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D7626A">
            <w:pPr>
              <w:bidi w:val="0"/>
              <w:spacing w:after="0"/>
              <w:ind w:left="589"/>
              <w:contextualSpacing/>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right w:val="single" w:sz="12" w:space="0" w:color="auto"/>
            </w:tcBorders>
            <w:shd w:val="clear" w:color="auto" w:fill="B8CCE4" w:themeFill="accent1" w:themeFillTint="66"/>
          </w:tcPr>
          <w:p w14:paraId="630BB206"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20576">
        <w:trPr>
          <w:trHeight w:val="370"/>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20576">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4D9CF07F" w14:textId="00C016E9"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14:paraId="18C31307" w14:textId="643B9872"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0EBDB3AF" w14:textId="5D544945"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1EA306A2" w14:textId="058BCB0A"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F424852" w14:textId="5EF8F27B"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5F824BB1" w14:textId="5013D490"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Pr>
            </w:pPr>
            <w:r w:rsidRPr="004A133C">
              <w:rPr>
                <w:rFonts w:ascii="Times New Roman" w:hAnsi="Times New Roman" w:cstheme="majorBidi"/>
                <w:b/>
                <w:bCs/>
                <w:sz w:val="20"/>
                <w:szCs w:val="20"/>
              </w:rPr>
              <w:t>Extent of availability of elements and components of the criterion</w:t>
            </w:r>
          </w:p>
        </w:tc>
        <w:tc>
          <w:tcPr>
            <w:tcW w:w="678" w:type="dxa"/>
            <w:tcBorders>
              <w:top w:val="single" w:sz="8" w:space="0" w:color="auto"/>
              <w:left w:val="single" w:sz="8" w:space="0" w:color="auto"/>
              <w:bottom w:val="single" w:sz="8" w:space="0" w:color="auto"/>
              <w:right w:val="single" w:sz="8" w:space="0" w:color="auto"/>
            </w:tcBorders>
          </w:tcPr>
          <w:p w14:paraId="249EABBB"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62EE405"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8" w:space="0" w:color="auto"/>
              <w:left w:val="single" w:sz="4" w:space="0" w:color="auto"/>
              <w:bottom w:val="single" w:sz="8" w:space="0" w:color="auto"/>
              <w:right w:val="single" w:sz="8" w:space="0" w:color="auto"/>
            </w:tcBorders>
          </w:tcPr>
          <w:p w14:paraId="7E5B197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8" w:space="0" w:color="auto"/>
              <w:left w:val="single" w:sz="8" w:space="0" w:color="auto"/>
              <w:bottom w:val="single" w:sz="8" w:space="0" w:color="auto"/>
              <w:right w:val="single" w:sz="4" w:space="0" w:color="auto"/>
            </w:tcBorders>
          </w:tcPr>
          <w:p w14:paraId="07EBED0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left w:val="single" w:sz="4" w:space="0" w:color="auto"/>
              <w:bottom w:val="single" w:sz="8" w:space="0" w:color="auto"/>
              <w:right w:val="single" w:sz="4" w:space="0" w:color="auto"/>
            </w:tcBorders>
          </w:tcPr>
          <w:p w14:paraId="00F0EB75"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c>
          <w:tcPr>
            <w:tcW w:w="1331" w:type="dxa"/>
            <w:tcBorders>
              <w:top w:val="single" w:sz="8" w:space="0" w:color="auto"/>
              <w:left w:val="single" w:sz="4" w:space="0" w:color="auto"/>
              <w:bottom w:val="single" w:sz="8" w:space="0" w:color="auto"/>
              <w:right w:val="single" w:sz="12" w:space="0" w:color="auto"/>
            </w:tcBorders>
          </w:tcPr>
          <w:p w14:paraId="358586AD" w14:textId="77777777" w:rsidR="00FE0219" w:rsidRPr="004A133C" w:rsidRDefault="00FE0219" w:rsidP="00C11AD7">
            <w:pPr>
              <w:pStyle w:val="a9"/>
              <w:numPr>
                <w:ilvl w:val="0"/>
                <w:numId w:val="7"/>
              </w:numPr>
              <w:bidi w:val="0"/>
              <w:spacing w:after="0"/>
              <w:ind w:left="125" w:hanging="176"/>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All of</w:t>
            </w:r>
            <w:proofErr w:type="gramEnd"/>
            <w:r w:rsidRPr="004A133C">
              <w:rPr>
                <w:rFonts w:ascii="Times New Roman" w:hAnsi="Times New Roman" w:cstheme="majorBidi"/>
                <w:sz w:val="18"/>
                <w:szCs w:val="18"/>
                <w:lang w:val="en-GB" w:bidi="ar-LB"/>
              </w:rPr>
              <w:t xml:space="preserve"> the elements of the criterion are available</w:t>
            </w:r>
          </w:p>
        </w:tc>
      </w:tr>
      <w:tr w:rsidR="00FE0219" w:rsidRPr="004A133C" w14:paraId="416057AC"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AE17E0B" w14:textId="77777777"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8" w:space="0" w:color="auto"/>
              <w:left w:val="single" w:sz="8" w:space="0" w:color="auto"/>
              <w:bottom w:val="single" w:sz="8" w:space="0" w:color="auto"/>
              <w:right w:val="single" w:sz="8" w:space="0" w:color="auto"/>
            </w:tcBorders>
          </w:tcPr>
          <w:p w14:paraId="47AD3FC4"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5C741EE3"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8" w:space="0" w:color="auto"/>
              <w:left w:val="single" w:sz="4" w:space="0" w:color="auto"/>
              <w:bottom w:val="single" w:sz="8" w:space="0" w:color="auto"/>
              <w:right w:val="single" w:sz="8" w:space="0" w:color="auto"/>
            </w:tcBorders>
          </w:tcPr>
          <w:p w14:paraId="6DD1DEC0"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8" w:space="0" w:color="auto"/>
              <w:left w:val="single" w:sz="8" w:space="0" w:color="auto"/>
              <w:bottom w:val="single" w:sz="8" w:space="0" w:color="auto"/>
              <w:right w:val="single" w:sz="4" w:space="0" w:color="auto"/>
            </w:tcBorders>
          </w:tcPr>
          <w:p w14:paraId="275B685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8" w:space="0" w:color="auto"/>
              <w:left w:val="single" w:sz="4" w:space="0" w:color="auto"/>
              <w:bottom w:val="single" w:sz="8" w:space="0" w:color="auto"/>
              <w:right w:val="single" w:sz="4" w:space="0" w:color="auto"/>
            </w:tcBorders>
          </w:tcPr>
          <w:p w14:paraId="78BF479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8" w:space="0" w:color="auto"/>
              <w:left w:val="single" w:sz="4" w:space="0" w:color="auto"/>
              <w:bottom w:val="single" w:sz="8" w:space="0" w:color="auto"/>
              <w:right w:val="single" w:sz="12" w:space="0" w:color="auto"/>
            </w:tcBorders>
          </w:tcPr>
          <w:p w14:paraId="5D2A7892" w14:textId="1482C0A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E265701" w14:textId="4ECA621B"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8" w:space="0" w:color="auto"/>
              <w:left w:val="single" w:sz="8" w:space="0" w:color="auto"/>
              <w:bottom w:val="single" w:sz="8" w:space="0" w:color="auto"/>
              <w:right w:val="single" w:sz="8" w:space="0" w:color="auto"/>
            </w:tcBorders>
          </w:tcPr>
          <w:p w14:paraId="2FE4A552"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1A6FA1A"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8" w:space="0" w:color="auto"/>
              <w:left w:val="single" w:sz="4" w:space="0" w:color="auto"/>
              <w:bottom w:val="single" w:sz="8" w:space="0" w:color="auto"/>
              <w:right w:val="single" w:sz="8" w:space="0" w:color="auto"/>
            </w:tcBorders>
          </w:tcPr>
          <w:p w14:paraId="2DD5A3F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8" w:space="0" w:color="auto"/>
              <w:left w:val="single" w:sz="8" w:space="0" w:color="auto"/>
              <w:bottom w:val="single" w:sz="8" w:space="0" w:color="auto"/>
              <w:right w:val="single" w:sz="4" w:space="0" w:color="auto"/>
            </w:tcBorders>
          </w:tcPr>
          <w:p w14:paraId="753F1CA9" w14:textId="3B8C4203" w:rsidR="00FE0219" w:rsidRPr="004A133C" w:rsidRDefault="008D0805"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Sufficient</w:t>
            </w:r>
            <w:proofErr w:type="gramEnd"/>
            <w:r w:rsidRPr="004A133C">
              <w:rPr>
                <w:rFonts w:ascii="Times New Roman" w:hAnsi="Times New Roman" w:cstheme="majorBidi"/>
                <w:sz w:val="18"/>
                <w:szCs w:val="18"/>
                <w:lang w:val="en-GB" w:bidi="ar-LB"/>
              </w:rPr>
              <w:t xml:space="preserve"> evidence is available</w:t>
            </w:r>
          </w:p>
        </w:tc>
        <w:tc>
          <w:tcPr>
            <w:tcW w:w="1331" w:type="dxa"/>
            <w:tcBorders>
              <w:top w:val="single" w:sz="8" w:space="0" w:color="auto"/>
              <w:left w:val="single" w:sz="4" w:space="0" w:color="auto"/>
              <w:bottom w:val="single" w:sz="8" w:space="0" w:color="auto"/>
              <w:right w:val="single" w:sz="4" w:space="0" w:color="auto"/>
            </w:tcBorders>
          </w:tcPr>
          <w:p w14:paraId="1073CEF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proofErr w:type="gramStart"/>
            <w:r w:rsidRPr="004A133C">
              <w:rPr>
                <w:rFonts w:ascii="Times New Roman" w:hAnsi="Times New Roman" w:cstheme="majorBidi"/>
                <w:sz w:val="18"/>
                <w:szCs w:val="18"/>
                <w:lang w:val="en-GB" w:bidi="ar-LB"/>
              </w:rPr>
              <w:t>Sufficient</w:t>
            </w:r>
            <w:proofErr w:type="gramEnd"/>
            <w:r w:rsidRPr="004A133C">
              <w:rPr>
                <w:rFonts w:ascii="Times New Roman" w:hAnsi="Times New Roman" w:cstheme="majorBidi"/>
                <w:sz w:val="18"/>
                <w:szCs w:val="18"/>
                <w:lang w:val="en-GB" w:bidi="ar-LB"/>
              </w:rPr>
              <w:t xml:space="preserve"> and varied evidence is available</w:t>
            </w:r>
          </w:p>
        </w:tc>
        <w:tc>
          <w:tcPr>
            <w:tcW w:w="1331" w:type="dxa"/>
            <w:tcBorders>
              <w:top w:val="single" w:sz="8" w:space="0" w:color="auto"/>
              <w:left w:val="single" w:sz="4" w:space="0" w:color="auto"/>
              <w:bottom w:val="single" w:sz="8" w:space="0" w:color="auto"/>
              <w:right w:val="single" w:sz="12" w:space="0" w:color="auto"/>
            </w:tcBorders>
          </w:tcPr>
          <w:p w14:paraId="37C1AEB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30F623FB" w14:textId="23CE790C"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Continuous improvement and level of results in the light of indicators and benchmarking</w:t>
            </w:r>
          </w:p>
        </w:tc>
        <w:tc>
          <w:tcPr>
            <w:tcW w:w="678" w:type="dxa"/>
            <w:tcBorders>
              <w:top w:val="single" w:sz="8" w:space="0" w:color="auto"/>
              <w:left w:val="single" w:sz="8" w:space="0" w:color="auto"/>
              <w:bottom w:val="single" w:sz="8" w:space="0" w:color="auto"/>
              <w:right w:val="single" w:sz="8" w:space="0" w:color="auto"/>
            </w:tcBorders>
          </w:tcPr>
          <w:p w14:paraId="6DCF0F00"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vAlign w:val="center"/>
          </w:tcPr>
          <w:p w14:paraId="3B7F6365"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8" w:space="0" w:color="auto"/>
              <w:right w:val="single" w:sz="8" w:space="0" w:color="auto"/>
            </w:tcBorders>
          </w:tcPr>
          <w:p w14:paraId="2114DEDA" w14:textId="77777777"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8" w:space="0" w:color="auto"/>
              <w:left w:val="single" w:sz="8" w:space="0" w:color="auto"/>
              <w:bottom w:val="single" w:sz="8" w:space="0" w:color="auto"/>
              <w:right w:val="single" w:sz="4" w:space="0" w:color="auto"/>
            </w:tcBorders>
          </w:tcPr>
          <w:p w14:paraId="38B61DC6" w14:textId="3168BF6D"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C11AD7">
            <w:pPr>
              <w:bidi w:val="0"/>
              <w:spacing w:after="0"/>
              <w:contextualSpacing/>
              <w:rPr>
                <w:rFonts w:ascii="Times New Roman" w:hAnsi="Times New Roman" w:cstheme="majorBidi"/>
                <w:sz w:val="18"/>
                <w:szCs w:val="18"/>
                <w:rtl/>
                <w:lang w:val="en-GB" w:bidi="ar-LB"/>
              </w:rPr>
            </w:pPr>
          </w:p>
        </w:tc>
        <w:tc>
          <w:tcPr>
            <w:tcW w:w="1331" w:type="dxa"/>
            <w:tcBorders>
              <w:top w:val="single" w:sz="8" w:space="0" w:color="auto"/>
              <w:left w:val="single" w:sz="4" w:space="0" w:color="auto"/>
              <w:bottom w:val="single" w:sz="8" w:space="0" w:color="auto"/>
              <w:right w:val="single" w:sz="4" w:space="0" w:color="auto"/>
            </w:tcBorders>
          </w:tcPr>
          <w:p w14:paraId="6002A6E2" w14:textId="79ECF73A"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8" w:space="0" w:color="auto"/>
              <w:right w:val="single" w:sz="12" w:space="0" w:color="auto"/>
            </w:tcBorders>
          </w:tcPr>
          <w:p w14:paraId="60C927BB" w14:textId="281D5126"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C11AD7">
        <w:trPr>
          <w:trHeight w:val="423"/>
          <w:jc w:val="center"/>
        </w:trPr>
        <w:tc>
          <w:tcPr>
            <w:tcW w:w="2275" w:type="dxa"/>
            <w:tcBorders>
              <w:top w:val="single" w:sz="8"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C11AD7">
            <w:pPr>
              <w:bidi w:val="0"/>
              <w:spacing w:after="0"/>
              <w:contextualSpacing/>
              <w:jc w:val="center"/>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8" w:space="0" w:color="auto"/>
              <w:left w:val="single" w:sz="8" w:space="0" w:color="auto"/>
              <w:bottom w:val="single" w:sz="12" w:space="0" w:color="auto"/>
              <w:right w:val="single" w:sz="8" w:space="0" w:color="auto"/>
            </w:tcBorders>
          </w:tcPr>
          <w:p w14:paraId="47D2ECC1"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8"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12" w:space="0" w:color="auto"/>
            </w:tcBorders>
          </w:tcPr>
          <w:p w14:paraId="159849F1" w14:textId="632402E7" w:rsidR="00FE0219" w:rsidRPr="002B6936"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587F49">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6C9A066F" w14:textId="77777777" w:rsidR="00C11AD7" w:rsidRDefault="00C11AD7">
      <w:pPr>
        <w:bidi w:val="0"/>
        <w:rPr>
          <w:rFonts w:ascii="Times New Roman" w:hAnsi="Times New Roman" w:cstheme="majorBidi"/>
          <w:b/>
          <w:bCs/>
          <w:color w:val="0D0D0D" w:themeColor="text1" w:themeTint="F2"/>
          <w:sz w:val="24"/>
          <w:szCs w:val="24"/>
        </w:rPr>
      </w:pPr>
      <w:r>
        <w:rPr>
          <w:rFonts w:ascii="Times New Roman" w:hAnsi="Times New Roman" w:cstheme="majorBidi"/>
          <w:b/>
          <w:bCs/>
          <w:color w:val="0D0D0D" w:themeColor="text1" w:themeTint="F2"/>
          <w:sz w:val="24"/>
          <w:szCs w:val="24"/>
        </w:rPr>
        <w:br w:type="page"/>
      </w:r>
    </w:p>
    <w:p w14:paraId="4375F227" w14:textId="430687F1" w:rsidR="00FE0219" w:rsidRPr="00E23227" w:rsidRDefault="00FE0219" w:rsidP="004458B9">
      <w:pPr>
        <w:autoSpaceDE w:val="0"/>
        <w:autoSpaceDN w:val="0"/>
        <w:bidi w:val="0"/>
        <w:adjustRightInd w:val="0"/>
        <w:spacing w:after="0" w:line="360" w:lineRule="auto"/>
        <w:jc w:val="center"/>
        <w:rPr>
          <w:rFonts w:ascii="Times New Roman" w:hAnsi="Times New Roman" w:cstheme="majorBidi"/>
          <w:b/>
          <w:bCs/>
          <w:color w:val="C00000"/>
          <w:sz w:val="24"/>
          <w:szCs w:val="24"/>
        </w:rPr>
      </w:pPr>
      <w:r w:rsidRPr="00E23227">
        <w:rPr>
          <w:rFonts w:ascii="Times New Roman" w:hAnsi="Times New Roman" w:cstheme="majorBidi"/>
          <w:b/>
          <w:bCs/>
          <w:color w:val="C00000"/>
          <w:sz w:val="24"/>
          <w:szCs w:val="24"/>
        </w:rPr>
        <w:lastRenderedPageBreak/>
        <w:t>Examples of Measurement Scales for Evaluation of Criteria</w:t>
      </w:r>
    </w:p>
    <w:p w14:paraId="1ED78D53"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72B46D88" w:rsidR="00F8251E" w:rsidRPr="0057372D" w:rsidRDefault="00FE0219" w:rsidP="008B1A6C">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sidRPr="0057372D">
        <w:rPr>
          <w:rFonts w:ascii="Times New Roman" w:hAnsi="Times New Roman" w:cstheme="majorBidi"/>
          <w:b/>
          <w:bCs/>
          <w:sz w:val="24"/>
          <w:szCs w:val="24"/>
        </w:rPr>
        <w:t xml:space="preserve">Criterion </w:t>
      </w:r>
      <w:r w:rsidR="00642149" w:rsidRPr="0057372D">
        <w:rPr>
          <w:rFonts w:ascii="Times New Roman" w:hAnsi="Times New Roman" w:cstheme="majorBidi"/>
          <w:b/>
          <w:bCs/>
          <w:sz w:val="24"/>
          <w:szCs w:val="24"/>
        </w:rPr>
        <w:t>(</w:t>
      </w:r>
      <w:r w:rsidR="00460DAA" w:rsidRPr="0057372D">
        <w:rPr>
          <w:rFonts w:ascii="Times New Roman" w:hAnsi="Times New Roman" w:cstheme="majorBidi"/>
          <w:b/>
          <w:bCs/>
          <w:sz w:val="24"/>
          <w:szCs w:val="24"/>
        </w:rPr>
        <w:t>3-</w:t>
      </w:r>
      <w:r w:rsidR="008B1A6C" w:rsidRPr="0057372D">
        <w:rPr>
          <w:rFonts w:ascii="Times New Roman" w:hAnsi="Times New Roman" w:cstheme="majorBidi"/>
          <w:b/>
          <w:bCs/>
          <w:sz w:val="24"/>
          <w:szCs w:val="24"/>
        </w:rPr>
        <w:t>3</w:t>
      </w:r>
      <w:r w:rsidR="00460DAA" w:rsidRPr="0057372D">
        <w:rPr>
          <w:rFonts w:ascii="Times New Roman" w:hAnsi="Times New Roman" w:cstheme="majorBidi"/>
          <w:b/>
          <w:bCs/>
          <w:sz w:val="24"/>
          <w:szCs w:val="24"/>
        </w:rPr>
        <w:t>-1)</w:t>
      </w:r>
    </w:p>
    <w:p w14:paraId="45A6C1E6" w14:textId="65B1C89E" w:rsidR="00F8251E" w:rsidRPr="00642149" w:rsidRDefault="00460DAA" w:rsidP="00642149">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w:t>
      </w:r>
      <w:r w:rsidR="00E46D22" w:rsidRPr="00642149">
        <w:rPr>
          <w:rFonts w:asciiTheme="majorBidi" w:hAnsiTheme="majorBidi" w:cstheme="majorBidi"/>
          <w:sz w:val="24"/>
          <w:szCs w:val="24"/>
        </w:rPr>
        <w:t>of higher</w:t>
      </w:r>
      <w:r w:rsidRPr="00642149">
        <w:rPr>
          <w:rFonts w:asciiTheme="majorBidi" w:hAnsiTheme="majorBidi" w:cstheme="majorBidi"/>
          <w:sz w:val="24"/>
          <w:szCs w:val="24"/>
        </w:rPr>
        <w:t xml:space="preserve">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20576">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920576">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48816FDC" w:rsidR="00EF1E69" w:rsidRPr="00AE7846" w:rsidRDefault="00EF1E69" w:rsidP="008B1A6C">
            <w:pPr>
              <w:bidi w:val="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ability to conduct scientific research, and to </w:t>
            </w:r>
            <w:r w:rsidR="008B1A6C">
              <w:rPr>
                <w:rFonts w:ascii="Times New Roman" w:hAnsi="Times New Roman" w:cstheme="majorBidi"/>
                <w:sz w:val="24"/>
                <w:szCs w:val="24"/>
              </w:rPr>
              <w:t>ensure students’</w:t>
            </w:r>
            <w:r w:rsidR="00AE7846" w:rsidRPr="00AE7846">
              <w:rPr>
                <w:rFonts w:ascii="Times New Roman" w:hAnsi="Times New Roman" w:cstheme="majorBidi"/>
                <w:sz w:val="24"/>
                <w:szCs w:val="24"/>
              </w:rPr>
              <w:t xml:space="preserve"> </w:t>
            </w:r>
            <w:r w:rsidR="008B1A6C">
              <w:rPr>
                <w:rFonts w:ascii="Times New Roman" w:hAnsi="Times New Roman" w:cstheme="majorBidi"/>
                <w:sz w:val="24"/>
                <w:szCs w:val="24"/>
              </w:rPr>
              <w:t xml:space="preserve">acquisition of </w:t>
            </w:r>
            <w:r w:rsidR="00AE7846" w:rsidRPr="00AE7846">
              <w:rPr>
                <w:rFonts w:ascii="Times New Roman" w:hAnsi="Times New Roman" w:cstheme="majorBidi"/>
                <w:sz w:val="24"/>
                <w:szCs w:val="24"/>
              </w:rPr>
              <w:t xml:space="preserve">higher </w:t>
            </w:r>
            <w:r w:rsidR="008B1A6C">
              <w:rPr>
                <w:rFonts w:ascii="Times New Roman" w:hAnsi="Times New Roman" w:cstheme="majorBidi"/>
                <w:sz w:val="24"/>
                <w:szCs w:val="24"/>
              </w:rPr>
              <w:t xml:space="preserve">cognitive </w:t>
            </w:r>
            <w:r w:rsidR="00AE7846" w:rsidRPr="00AE7846">
              <w:rPr>
                <w:rFonts w:ascii="Times New Roman" w:hAnsi="Times New Roman" w:cstheme="majorBidi"/>
                <w:sz w:val="24"/>
                <w:szCs w:val="24"/>
              </w:rPr>
              <w:t>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1BDA209E" w:rsidR="000B2994" w:rsidRPr="00AD0F41" w:rsidRDefault="00AD0F41" w:rsidP="008B1A6C">
            <w:pPr>
              <w:bidi w:val="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w:t>
            </w:r>
            <w:r w:rsidR="008B1A6C">
              <w:rPr>
                <w:rFonts w:ascii="Times New Roman" w:hAnsi="Times New Roman" w:cstheme="majorBidi"/>
                <w:sz w:val="24"/>
                <w:szCs w:val="24"/>
              </w:rPr>
              <w:t>ensure students’</w:t>
            </w:r>
            <w:r w:rsidRPr="00AD0F41">
              <w:rPr>
                <w:rFonts w:ascii="Times New Roman" w:hAnsi="Times New Roman" w:cstheme="majorBidi"/>
                <w:sz w:val="24"/>
                <w:szCs w:val="24"/>
              </w:rPr>
              <w:t xml:space="preserve"> higher </w:t>
            </w:r>
            <w:r w:rsidR="00E46D22">
              <w:rPr>
                <w:rFonts w:ascii="Times New Roman" w:hAnsi="Times New Roman" w:cstheme="majorBidi"/>
                <w:sz w:val="24"/>
                <w:szCs w:val="24"/>
              </w:rPr>
              <w:t xml:space="preserve">cognitive </w:t>
            </w:r>
            <w:r w:rsidRPr="00AD0F41">
              <w:rPr>
                <w:rFonts w:ascii="Times New Roman" w:hAnsi="Times New Roman" w:cstheme="majorBidi"/>
                <w:sz w:val="24"/>
                <w:szCs w:val="24"/>
              </w:rPr>
              <w:t xml:space="preserve">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2BE05232" w:rsidR="000B2994" w:rsidRPr="00A8546D" w:rsidRDefault="00A8546D" w:rsidP="00A8546D">
            <w:pPr>
              <w:bidi w:val="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w:t>
            </w:r>
            <w:r w:rsidR="00E46D22" w:rsidRPr="00A8546D">
              <w:rPr>
                <w:rFonts w:ascii="Times New Roman" w:hAnsi="Times New Roman" w:cstheme="majorBidi"/>
                <w:sz w:val="24"/>
                <w:szCs w:val="24"/>
              </w:rPr>
              <w:t>and 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w:t>
            </w:r>
            <w:r w:rsidR="00E46D22">
              <w:rPr>
                <w:rFonts w:ascii="Times New Roman" w:hAnsi="Times New Roman" w:cstheme="majorBidi"/>
                <w:sz w:val="24"/>
                <w:szCs w:val="24"/>
              </w:rPr>
              <w:t xml:space="preserve">cognitive </w:t>
            </w:r>
            <w:r w:rsidRPr="00A8546D">
              <w:rPr>
                <w:rFonts w:ascii="Times New Roman" w:hAnsi="Times New Roman" w:cstheme="majorBidi"/>
                <w:sz w:val="24"/>
                <w:szCs w:val="24"/>
              </w:rPr>
              <w:t xml:space="preserve">thinking and self-learning skills. There is </w:t>
            </w:r>
            <w:proofErr w:type="gramStart"/>
            <w:r w:rsidRPr="00A8546D">
              <w:rPr>
                <w:rFonts w:ascii="Times New Roman" w:hAnsi="Times New Roman" w:cstheme="majorBidi"/>
                <w:sz w:val="24"/>
                <w:szCs w:val="24"/>
              </w:rPr>
              <w:t>sufficient</w:t>
            </w:r>
            <w:proofErr w:type="gramEnd"/>
            <w:r w:rsidRPr="00A8546D">
              <w:rPr>
                <w:rFonts w:ascii="Times New Roman" w:hAnsi="Times New Roman" w:cstheme="majorBidi"/>
                <w:sz w:val="24"/>
                <w:szCs w:val="24"/>
              </w:rPr>
              <w:t xml:space="preserve"> evidence</w:t>
            </w:r>
            <w:r w:rsidR="00E46D22">
              <w:rPr>
                <w:rFonts w:ascii="Times New Roman" w:hAnsi="Times New Roman" w:cstheme="majorBidi"/>
                <w:sz w:val="24"/>
                <w:szCs w:val="24"/>
              </w:rPr>
              <w:t xml:space="preserve"> to do so</w:t>
            </w:r>
            <w:r w:rsidRPr="00A8546D">
              <w:rPr>
                <w:rFonts w:ascii="Times New Roman" w:hAnsi="Times New Roman" w:cstheme="majorBidi"/>
                <w:sz w:val="24"/>
                <w:szCs w:val="24"/>
              </w:rPr>
              <w:t>.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309C1B08" w:rsidR="000B2994" w:rsidRPr="00B1253F" w:rsidRDefault="00B1253F" w:rsidP="009D4D67">
            <w:pPr>
              <w:bidi w:val="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 xml:space="preserve">all of which are applied at a high level on a regular basis, enhancing the ability to conduct scientific research and ensuring students' acquisition of higher </w:t>
            </w:r>
            <w:r w:rsidR="00E46D22">
              <w:rPr>
                <w:rFonts w:ascii="Times New Roman" w:hAnsi="Times New Roman" w:cstheme="majorBidi"/>
                <w:sz w:val="24"/>
                <w:szCs w:val="24"/>
              </w:rPr>
              <w:t xml:space="preserve">cognitive </w:t>
            </w:r>
            <w:r w:rsidRPr="00B1253F">
              <w:rPr>
                <w:rFonts w:ascii="Times New Roman" w:hAnsi="Times New Roman" w:cstheme="majorBidi"/>
                <w:sz w:val="24"/>
                <w:szCs w:val="24"/>
              </w:rPr>
              <w:t>thinking and self-learning skills. There is ample and varied evidence</w:t>
            </w:r>
            <w:r w:rsidR="00E46D22">
              <w:rPr>
                <w:rFonts w:ascii="Times New Roman" w:hAnsi="Times New Roman" w:cstheme="majorBidi"/>
                <w:sz w:val="24"/>
                <w:szCs w:val="24"/>
              </w:rPr>
              <w:t xml:space="preserve"> to do so</w:t>
            </w:r>
            <w:r w:rsidRPr="00B1253F">
              <w:rPr>
                <w:rFonts w:ascii="Times New Roman" w:hAnsi="Times New Roman" w:cstheme="majorBidi"/>
                <w:sz w:val="24"/>
                <w:szCs w:val="24"/>
              </w:rPr>
              <w:t>.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lang w:bidi="ar-LB"/>
        </w:rPr>
      </w:pPr>
    </w:p>
    <w:p w14:paraId="77FE69E5" w14:textId="0411ACFF" w:rsidR="0024257C" w:rsidRDefault="00FE0219" w:rsidP="00A26246">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w:t>
      </w:r>
      <w:r w:rsidR="00A26246">
        <w:rPr>
          <w:rFonts w:ascii="Times New Roman" w:hAnsi="Times New Roman" w:cstheme="majorBidi"/>
          <w:b/>
          <w:bCs/>
          <w:color w:val="0D0D0D" w:themeColor="text1" w:themeTint="F2"/>
          <w:sz w:val="24"/>
          <w:szCs w:val="24"/>
        </w:rPr>
        <w:t>7</w:t>
      </w:r>
      <w:r w:rsidR="0024257C">
        <w:rPr>
          <w:rFonts w:ascii="Times New Roman" w:hAnsi="Times New Roman" w:cstheme="majorBidi"/>
          <w:b/>
          <w:bCs/>
          <w:color w:val="0D0D0D" w:themeColor="text1" w:themeTint="F2"/>
          <w:sz w:val="24"/>
          <w:szCs w:val="24"/>
        </w:rPr>
        <w:t>-1)</w:t>
      </w:r>
    </w:p>
    <w:p w14:paraId="5FF0275C" w14:textId="1A6AD7C4" w:rsidR="00FE0219" w:rsidRPr="00A26246" w:rsidRDefault="00A26246" w:rsidP="0024257C">
      <w:pPr>
        <w:bidi w:val="0"/>
        <w:spacing w:after="0" w:line="360" w:lineRule="auto"/>
        <w:jc w:val="both"/>
        <w:rPr>
          <w:rFonts w:asciiTheme="majorBidi" w:hAnsiTheme="majorBidi" w:cstheme="majorBidi"/>
          <w:b/>
          <w:bCs/>
          <w:color w:val="0D0D0D" w:themeColor="text1" w:themeTint="F2"/>
          <w:sz w:val="24"/>
          <w:szCs w:val="24"/>
        </w:rPr>
      </w:pPr>
      <w:r w:rsidRPr="00A26246">
        <w:rPr>
          <w:rFonts w:asciiTheme="majorBidi" w:hAnsiTheme="majorBidi" w:cstheme="majorBidi"/>
          <w:sz w:val="24"/>
          <w:szCs w:val="24"/>
        </w:rPr>
        <w:t>The program is committed to carry out its role in the research plan of the institution in the light of specific indicators.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20576">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920576">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774F8399" w:rsidR="000B2994" w:rsidRPr="004E67A8" w:rsidRDefault="00AA6420" w:rsidP="00CE0506">
            <w:pPr>
              <w:bidi w:val="0"/>
              <w:jc w:val="lowKashida"/>
              <w:rPr>
                <w:rFonts w:ascii="Times New Roman" w:hAnsi="Times New Roman" w:cstheme="majorBidi"/>
                <w:sz w:val="24"/>
                <w:szCs w:val="24"/>
                <w:rtl/>
              </w:rPr>
            </w:pPr>
            <w:r w:rsidRPr="00AA6420">
              <w:rPr>
                <w:rFonts w:ascii="Times New Roman" w:hAnsi="Times New Roman" w:cstheme="majorBidi"/>
                <w:sz w:val="24"/>
                <w:szCs w:val="24"/>
              </w:rPr>
              <w:t xml:space="preserve">The program does not have an </w:t>
            </w:r>
            <w:r w:rsidR="00CE0506">
              <w:rPr>
                <w:rFonts w:ascii="Times New Roman" w:hAnsi="Times New Roman" w:cstheme="majorBidi"/>
                <w:sz w:val="24"/>
                <w:szCs w:val="24"/>
              </w:rPr>
              <w:t xml:space="preserve">operational research </w:t>
            </w:r>
            <w:r w:rsidRPr="00AA6420">
              <w:rPr>
                <w:rFonts w:ascii="Times New Roman" w:hAnsi="Times New Roman" w:cstheme="majorBidi"/>
                <w:sz w:val="24"/>
                <w:szCs w:val="24"/>
              </w:rPr>
              <w:t xml:space="preserve">plan, or it exists but is not appropriate or inconsistent with the strategic plan of the </w:t>
            </w:r>
            <w:proofErr w:type="gramStart"/>
            <w:r w:rsidR="003F643D">
              <w:rPr>
                <w:rFonts w:ascii="Times New Roman" w:hAnsi="Times New Roman" w:cstheme="majorBidi"/>
                <w:sz w:val="24"/>
                <w:szCs w:val="24"/>
              </w:rPr>
              <w:t>u</w:t>
            </w:r>
            <w:r w:rsidR="003F643D" w:rsidRPr="00AA6420">
              <w:rPr>
                <w:rFonts w:ascii="Times New Roman" w:hAnsi="Times New Roman" w:cstheme="majorBidi"/>
                <w:sz w:val="24"/>
                <w:szCs w:val="24"/>
              </w:rPr>
              <w:t>niversity</w:t>
            </w:r>
            <w:r w:rsidR="003F643D">
              <w:rPr>
                <w:rFonts w:ascii="Times New Roman" w:hAnsi="Times New Roman" w:cstheme="majorBidi"/>
                <w:sz w:val="24"/>
                <w:szCs w:val="24"/>
              </w:rPr>
              <w:t>,</w:t>
            </w:r>
            <w:r w:rsidR="003F643D" w:rsidRPr="00AA6420">
              <w:rPr>
                <w:rFonts w:ascii="Times New Roman" w:hAnsi="Times New Roman" w:cstheme="majorBidi"/>
                <w:sz w:val="24"/>
                <w:szCs w:val="24"/>
              </w:rPr>
              <w:t xml:space="preserve"> or</w:t>
            </w:r>
            <w:proofErr w:type="gramEnd"/>
            <w:r w:rsidRPr="00AA6420">
              <w:rPr>
                <w:rFonts w:ascii="Times New Roman" w:hAnsi="Times New Roman" w:cstheme="majorBidi"/>
                <w:sz w:val="24"/>
                <w:szCs w:val="24"/>
              </w:rPr>
              <w:t xml:space="preserve"> is not fully </w:t>
            </w:r>
            <w:r>
              <w:rPr>
                <w:rFonts w:ascii="Times New Roman" w:hAnsi="Times New Roman" w:cstheme="majorBidi"/>
                <w:sz w:val="24"/>
                <w:szCs w:val="24"/>
              </w:rPr>
              <w:t>implemented</w:t>
            </w:r>
            <w:r w:rsidRPr="00AA6420">
              <w:rPr>
                <w:rFonts w:ascii="Times New Roman" w:hAnsi="Times New Roman" w:cstheme="majorBidi"/>
                <w:sz w:val="24"/>
                <w:szCs w:val="24"/>
              </w:rPr>
              <w:t xml:space="preserve"> or </w:t>
            </w:r>
            <w:r>
              <w:rPr>
                <w:rFonts w:ascii="Times New Roman" w:hAnsi="Times New Roman" w:cstheme="majorBidi"/>
                <w:sz w:val="24"/>
                <w:szCs w:val="24"/>
              </w:rPr>
              <w:t>implemented</w:t>
            </w:r>
            <w:r w:rsidRPr="00AA6420">
              <w:rPr>
                <w:rFonts w:ascii="Times New Roman" w:hAnsi="Times New Roman" w:cstheme="majorBidi"/>
                <w:sz w:val="24"/>
                <w:szCs w:val="24"/>
              </w:rPr>
              <w:t xml:space="preserve"> rarely or at a very </w:t>
            </w:r>
            <w:r>
              <w:rPr>
                <w:rFonts w:ascii="Times New Roman" w:hAnsi="Times New Roman" w:cstheme="majorBidi"/>
                <w:sz w:val="24"/>
                <w:szCs w:val="24"/>
              </w:rPr>
              <w:t>low</w:t>
            </w:r>
            <w:r w:rsidRPr="00AA6420">
              <w:rPr>
                <w:rFonts w:ascii="Times New Roman" w:hAnsi="Times New Roman" w:cstheme="majorBidi"/>
                <w:sz w:val="24"/>
                <w:szCs w:val="24"/>
              </w:rPr>
              <w:t xml:space="preserve"> level.</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7E1D6E0" w:rsidR="000B2994" w:rsidRPr="004A133C" w:rsidRDefault="00AA6420" w:rsidP="001B4A67">
            <w:pPr>
              <w:bidi w:val="0"/>
              <w:jc w:val="lowKashida"/>
              <w:rPr>
                <w:rFonts w:ascii="Times New Roman" w:hAnsi="Times New Roman" w:cstheme="majorBidi"/>
                <w:sz w:val="24"/>
                <w:szCs w:val="24"/>
                <w:rtl/>
              </w:rPr>
            </w:pPr>
            <w:r w:rsidRPr="00AA6420">
              <w:rPr>
                <w:rFonts w:ascii="Times New Roman" w:hAnsi="Times New Roman" w:cstheme="majorBidi"/>
                <w:sz w:val="24"/>
                <w:szCs w:val="24"/>
              </w:rPr>
              <w:t>The program has an operational research plan, some of which are consistent with the strategic plan of the university</w:t>
            </w:r>
            <w:r w:rsidR="003C0E69">
              <w:rPr>
                <w:rFonts w:ascii="Times New Roman" w:hAnsi="Times New Roman" w:cstheme="majorBidi"/>
                <w:sz w:val="24"/>
                <w:szCs w:val="24"/>
              </w:rPr>
              <w:t>.</w:t>
            </w:r>
            <w:r w:rsidRPr="00AA6420">
              <w:rPr>
                <w:rFonts w:ascii="Times New Roman" w:hAnsi="Times New Roman" w:cstheme="majorBidi"/>
                <w:sz w:val="24"/>
                <w:szCs w:val="24"/>
              </w:rPr>
              <w:t xml:space="preserve"> </w:t>
            </w:r>
            <w:r w:rsidR="003C0E69">
              <w:rPr>
                <w:rFonts w:ascii="Times New Roman" w:hAnsi="Times New Roman" w:cstheme="majorBidi"/>
                <w:sz w:val="24"/>
                <w:szCs w:val="24"/>
              </w:rPr>
              <w:t>S</w:t>
            </w:r>
            <w:r w:rsidRPr="00AA6420">
              <w:rPr>
                <w:rFonts w:ascii="Times New Roman" w:hAnsi="Times New Roman" w:cstheme="majorBidi"/>
                <w:sz w:val="24"/>
                <w:szCs w:val="24"/>
              </w:rPr>
              <w:t>ome of which are implemented in the light of specific performance indicators, at a weak level or irregular</w:t>
            </w:r>
            <w:r w:rsidR="001B4A67">
              <w:rPr>
                <w:rFonts w:ascii="Times New Roman" w:hAnsi="Times New Roman" w:cstheme="majorBidi"/>
                <w:sz w:val="24"/>
                <w:szCs w:val="24"/>
              </w:rPr>
              <w:t>, o</w:t>
            </w:r>
            <w:r w:rsidRPr="00AA6420">
              <w:rPr>
                <w:rFonts w:ascii="Times New Roman" w:hAnsi="Times New Roman" w:cstheme="majorBidi"/>
                <w:sz w:val="24"/>
                <w:szCs w:val="24"/>
              </w:rPr>
              <w:t xml:space="preserve">r </w:t>
            </w:r>
            <w:r w:rsidR="003C0E69">
              <w:rPr>
                <w:rFonts w:ascii="Times New Roman" w:hAnsi="Times New Roman" w:cstheme="majorBidi"/>
                <w:sz w:val="24"/>
                <w:szCs w:val="24"/>
              </w:rPr>
              <w:t xml:space="preserve">it is </w:t>
            </w:r>
            <w:r w:rsidRPr="00AA6420">
              <w:rPr>
                <w:rFonts w:ascii="Times New Roman" w:hAnsi="Times New Roman" w:cstheme="majorBidi"/>
                <w:sz w:val="24"/>
                <w:szCs w:val="24"/>
              </w:rPr>
              <w:t>not assessed or assessed irregularly, and there are limited procedures for its monitoring and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19374E98" w:rsidR="000B2994" w:rsidRPr="0050084A" w:rsidRDefault="006C7B3F" w:rsidP="00471F55">
            <w:pPr>
              <w:bidi w:val="0"/>
              <w:jc w:val="lowKashida"/>
              <w:rPr>
                <w:rFonts w:ascii="Times New Roman" w:hAnsi="Times New Roman" w:cstheme="majorBidi"/>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good level and on a regular basis, and there is </w:t>
            </w:r>
            <w:proofErr w:type="gramStart"/>
            <w:r w:rsidRPr="006C7B3F">
              <w:rPr>
                <w:rFonts w:ascii="Times New Roman" w:hAnsi="Times New Roman" w:cstheme="majorBidi"/>
                <w:sz w:val="24"/>
                <w:szCs w:val="24"/>
              </w:rPr>
              <w:t>sufficient</w:t>
            </w:r>
            <w:proofErr w:type="gramEnd"/>
            <w:r w:rsidRPr="006C7B3F">
              <w:rPr>
                <w:rFonts w:ascii="Times New Roman" w:hAnsi="Times New Roman" w:cstheme="majorBidi"/>
                <w:sz w:val="24"/>
                <w:szCs w:val="24"/>
              </w:rPr>
              <w:t xml:space="preserve"> evidence to do so. It is subject to periodic monitoring, </w:t>
            </w:r>
            <w:proofErr w:type="gramStart"/>
            <w:r w:rsidRPr="006C7B3F">
              <w:rPr>
                <w:rFonts w:ascii="Times New Roman" w:hAnsi="Times New Roman" w:cstheme="majorBidi"/>
                <w:sz w:val="24"/>
                <w:szCs w:val="24"/>
              </w:rPr>
              <w:t>assessment</w:t>
            </w:r>
            <w:proofErr w:type="gramEnd"/>
            <w:r w:rsidRPr="006C7B3F">
              <w:rPr>
                <w:rFonts w:ascii="Times New Roman" w:hAnsi="Times New Roman" w:cstheme="majorBidi"/>
                <w:sz w:val="24"/>
                <w:szCs w:val="24"/>
              </w:rPr>
              <w:t xml:space="preserve">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0FD6DC0" w:rsidR="000B2994" w:rsidRPr="004A133C" w:rsidRDefault="006C7B3F" w:rsidP="00471F55">
            <w:pPr>
              <w:bidi w:val="0"/>
              <w:jc w:val="lowKashida"/>
              <w:rPr>
                <w:rFonts w:ascii="Times New Roman" w:hAnsi="Times New Roman" w:cstheme="majorBidi"/>
                <w:b/>
                <w:bCs/>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high level and on a regular basis, and there is </w:t>
            </w:r>
            <w:proofErr w:type="gramStart"/>
            <w:r w:rsidRPr="006C7B3F">
              <w:rPr>
                <w:rFonts w:ascii="Times New Roman" w:hAnsi="Times New Roman" w:cstheme="majorBidi"/>
                <w:sz w:val="24"/>
                <w:szCs w:val="24"/>
              </w:rPr>
              <w:t>sufficient</w:t>
            </w:r>
            <w:proofErr w:type="gramEnd"/>
            <w:r w:rsidRPr="006C7B3F">
              <w:rPr>
                <w:rFonts w:ascii="Times New Roman" w:hAnsi="Times New Roman" w:cstheme="majorBidi"/>
                <w:sz w:val="24"/>
                <w:szCs w:val="24"/>
              </w:rPr>
              <w:t xml:space="preserve"> and varied evidence to do so. All </w:t>
            </w:r>
            <w:r>
              <w:rPr>
                <w:rFonts w:ascii="Times New Roman" w:hAnsi="Times New Roman" w:cstheme="majorBidi"/>
                <w:sz w:val="24"/>
                <w:szCs w:val="24"/>
              </w:rPr>
              <w:t xml:space="preserve">of it </w:t>
            </w:r>
            <w:r w:rsidRPr="006C7B3F">
              <w:rPr>
                <w:rFonts w:ascii="Times New Roman" w:hAnsi="Times New Roman" w:cstheme="majorBidi"/>
                <w:sz w:val="24"/>
                <w:szCs w:val="24"/>
              </w:rPr>
              <w:t>are subject to periodic evaluation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587F49">
      <w:pPr>
        <w:bidi w:val="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9D3B91">
      <w:pPr>
        <w:pStyle w:val="2"/>
        <w:rPr>
          <w:rFonts w:ascii="Times New Roman" w:hAnsi="Times New Roman"/>
        </w:rPr>
      </w:pPr>
      <w:bookmarkStart w:id="8" w:name="_Toc534615598"/>
      <w:r w:rsidRPr="004A133C">
        <w:rPr>
          <w:rFonts w:ascii="Times New Roman" w:hAnsi="Times New Roman"/>
        </w:rPr>
        <w:lastRenderedPageBreak/>
        <w:t>Second Step: Evaluation of the Standard</w:t>
      </w:r>
      <w:bookmarkEnd w:id="8"/>
    </w:p>
    <w:p w14:paraId="75D95A5B" w14:textId="4095EBB1" w:rsidR="00FE0219" w:rsidRPr="004A133C" w:rsidRDefault="00FE0219" w:rsidP="00C1106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w:t>
      </w:r>
      <w:proofErr w:type="gramStart"/>
      <w:r w:rsidRPr="004A133C">
        <w:rPr>
          <w:rFonts w:ascii="Times New Roman" w:hAnsi="Times New Roman" w:cstheme="majorBidi"/>
          <w:color w:val="0D0D0D" w:themeColor="text1" w:themeTint="F2"/>
          <w:sz w:val="24"/>
          <w:szCs w:val="24"/>
          <w:lang w:bidi="ar-LB"/>
        </w:rPr>
        <w:t>standard as a whole, by</w:t>
      </w:r>
      <w:proofErr w:type="gramEnd"/>
      <w:r w:rsidRPr="004A133C">
        <w:rPr>
          <w:rFonts w:ascii="Times New Roman" w:hAnsi="Times New Roman" w:cstheme="majorBidi"/>
          <w:color w:val="0D0D0D" w:themeColor="text1" w:themeTint="F2"/>
          <w:sz w:val="24"/>
          <w:szCs w:val="24"/>
          <w:lang w:bidi="ar-LB"/>
        </w:rPr>
        <w:t xml:space="preserve"> collecting the points of evaluation for all the related criteria according to their level of quality. The average shall then be calculated by dividing the sum of these points by the number of the applicable criteria on the </w:t>
      </w:r>
      <w:r w:rsidR="00C1106B" w:rsidRPr="00C1106B">
        <w:rPr>
          <w:rFonts w:ascii="Times New Roman" w:hAnsi="Times New Roman" w:cstheme="majorBidi"/>
          <w:color w:val="FF0000"/>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3F643D">
        <w:tc>
          <w:tcPr>
            <w:tcW w:w="6418" w:type="dxa"/>
            <w:gridSpan w:val="2"/>
            <w:shd w:val="clear" w:color="auto" w:fill="B8CCE4" w:themeFill="accent1" w:themeFillTint="66"/>
            <w:vAlign w:val="center"/>
          </w:tcPr>
          <w:p w14:paraId="0A04C010" w14:textId="417D10CB"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3F643D">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B8CCE4" w:themeFill="accent1" w:themeFillTint="66"/>
            <w:vAlign w:val="center"/>
          </w:tcPr>
          <w:p w14:paraId="0CCBCBD3"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587F49">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4A133C" w:rsidRDefault="00FE0219" w:rsidP="00C1106B">
      <w:pPr>
        <w:bidi w:val="0"/>
        <w:spacing w:after="0" w:line="360" w:lineRule="auto"/>
        <w:rPr>
          <w:rFonts w:ascii="Times New Roman" w:hAnsi="Times New Roman" w:cstheme="majorBidi"/>
          <w:color w:val="0D0D0D" w:themeColor="text1" w:themeTint="F2"/>
          <w:sz w:val="24"/>
          <w:szCs w:val="24"/>
          <w:rtl/>
        </w:rPr>
      </w:pPr>
      <w:r w:rsidRPr="004A133C">
        <w:rPr>
          <w:rFonts w:ascii="Times New Roman" w:hAnsi="Times New Roman" w:cstheme="majorBidi"/>
          <w:color w:val="0D0D0D" w:themeColor="text1" w:themeTint="F2"/>
          <w:sz w:val="24"/>
          <w:szCs w:val="24"/>
        </w:rPr>
        <w:t xml:space="preserve">It is to be noted </w:t>
      </w:r>
      <w:r w:rsidRPr="00505B96">
        <w:rPr>
          <w:rFonts w:ascii="Times New Roman" w:hAnsi="Times New Roman" w:cstheme="majorBidi"/>
          <w:sz w:val="24"/>
          <w:szCs w:val="24"/>
        </w:rPr>
        <w:t xml:space="preserve">that no </w:t>
      </w:r>
      <w:r w:rsidR="00C1106B" w:rsidRPr="00505B96">
        <w:rPr>
          <w:rFonts w:ascii="Times New Roman" w:hAnsi="Times New Roman" w:cstheme="majorBidi"/>
          <w:sz w:val="24"/>
          <w:szCs w:val="24"/>
        </w:rPr>
        <w:t xml:space="preserve">program </w:t>
      </w:r>
      <w:r w:rsidRPr="00505B96">
        <w:rPr>
          <w:rFonts w:ascii="Times New Roman" w:hAnsi="Times New Roman" w:cstheme="majorBidi"/>
          <w:sz w:val="24"/>
          <w:szCs w:val="24"/>
        </w:rPr>
        <w:t xml:space="preserve">shall be admitted for accreditation unless it has obtained at least </w:t>
      </w:r>
      <w:r w:rsidR="00ED67EF" w:rsidRPr="00505B96">
        <w:rPr>
          <w:rFonts w:ascii="Times New Roman" w:hAnsi="Times New Roman" w:cstheme="majorBidi"/>
          <w:sz w:val="24"/>
          <w:szCs w:val="24"/>
        </w:rPr>
        <w:t>Compliance</w:t>
      </w:r>
      <w:r w:rsidRPr="00505B96">
        <w:rPr>
          <w:rFonts w:ascii="Times New Roman" w:hAnsi="Times New Roman" w:cstheme="majorBidi"/>
          <w:sz w:val="24"/>
          <w:szCs w:val="24"/>
        </w:rPr>
        <w:t xml:space="preserve"> level (3 points) in each of the </w:t>
      </w:r>
      <w:r w:rsidR="00F8251E">
        <w:rPr>
          <w:rFonts w:ascii="Times New Roman" w:hAnsi="Times New Roman" w:cstheme="majorBidi"/>
          <w:color w:val="0D0D0D" w:themeColor="text1" w:themeTint="F2"/>
          <w:sz w:val="24"/>
          <w:szCs w:val="24"/>
        </w:rPr>
        <w:t>six</w:t>
      </w:r>
      <w:r w:rsidRPr="004A133C">
        <w:rPr>
          <w:rFonts w:ascii="Times New Roman" w:hAnsi="Times New Roman" w:cstheme="majorBidi"/>
          <w:color w:val="0D0D0D" w:themeColor="text1" w:themeTint="F2"/>
          <w:sz w:val="24"/>
          <w:szCs w:val="24"/>
        </w:rPr>
        <w:t xml:space="preserve"> standards and in each of the essential criteria.</w:t>
      </w:r>
    </w:p>
    <w:p w14:paraId="060D2E1C" w14:textId="453ED8B6" w:rsidR="00583699" w:rsidRPr="001B2CD9" w:rsidRDefault="00FE0219" w:rsidP="001B2CD9">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583699">
        <w:rPr>
          <w:rFonts w:ascii="Times New Roman" w:hAnsi="Times New Roman" w:cstheme="majorBidi"/>
          <w:b/>
          <w:bCs/>
          <w:sz w:val="24"/>
          <w:szCs w:val="24"/>
        </w:rPr>
        <w:lastRenderedPageBreak/>
        <w:t xml:space="preserve">An illustrative example of how to calculate the average to </w:t>
      </w:r>
      <w:r w:rsidR="00396014" w:rsidRPr="00583699">
        <w:rPr>
          <w:rFonts w:ascii="Times New Roman" w:hAnsi="Times New Roman" w:cstheme="majorBidi"/>
          <w:b/>
          <w:bCs/>
          <w:sz w:val="24"/>
          <w:szCs w:val="24"/>
        </w:rPr>
        <w:t>evaluate</w:t>
      </w:r>
      <w:r w:rsidRPr="00583699">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F8251E" w:rsidRPr="0068575F" w14:paraId="14A6CF27" w14:textId="77777777" w:rsidTr="00C311BC">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8C10C0" w:rsidRDefault="00C1106B" w:rsidP="008C10C0">
            <w:pPr>
              <w:shd w:val="clear" w:color="auto" w:fill="B8CCE4" w:themeFill="accent1" w:themeFillTint="66"/>
              <w:ind w:firstLine="3832"/>
              <w:rPr>
                <w:rFonts w:ascii="Sakkal Majalla" w:hAnsi="Sakkal Majalla" w:cs="Sakkal Majalla"/>
                <w:b/>
                <w:bCs/>
                <w:sz w:val="28"/>
                <w:szCs w:val="28"/>
              </w:rPr>
            </w:pPr>
            <w:r w:rsidRPr="008C10C0">
              <w:rPr>
                <w:rFonts w:ascii="Sakkal Majalla" w:hAnsi="Sakkal Majalla" w:cs="Sakkal Majalla"/>
                <w:b/>
                <w:bCs/>
                <w:sz w:val="28"/>
                <w:szCs w:val="28"/>
              </w:rPr>
              <w:t xml:space="preserve">Levels of </w:t>
            </w:r>
          </w:p>
          <w:p w14:paraId="316CBA01" w14:textId="63A11B89" w:rsidR="00F8251E" w:rsidRPr="008C10C0" w:rsidRDefault="00C1106B" w:rsidP="008C10C0">
            <w:pPr>
              <w:shd w:val="clear" w:color="auto" w:fill="B8CCE4" w:themeFill="accent1" w:themeFillTint="66"/>
              <w:ind w:firstLine="3832"/>
              <w:rPr>
                <w:rFonts w:ascii="Sakkal Majalla" w:hAnsi="Sakkal Majalla" w:cs="Sakkal Majalla"/>
                <w:b/>
                <w:bCs/>
                <w:sz w:val="28"/>
                <w:szCs w:val="28"/>
                <w:rtl/>
              </w:rPr>
            </w:pPr>
            <w:r w:rsidRPr="008C10C0">
              <w:rPr>
                <w:rFonts w:ascii="Sakkal Majalla" w:hAnsi="Sakkal Majalla" w:cs="Sakkal Majalla"/>
                <w:b/>
                <w:bCs/>
                <w:sz w:val="28"/>
                <w:szCs w:val="28"/>
              </w:rPr>
              <w:t>Evaluation</w:t>
            </w:r>
          </w:p>
          <w:p w14:paraId="33287E46" w14:textId="0E1B469B" w:rsidR="00F8251E" w:rsidRPr="00161627" w:rsidRDefault="00C1106B" w:rsidP="008C10C0">
            <w:pPr>
              <w:ind w:firstLine="1362"/>
              <w:rPr>
                <w:rFonts w:ascii="Sakkal Majalla" w:hAnsi="Sakkal Majalla" w:cs="Sakkal Majalla"/>
                <w:b/>
                <w:bCs/>
                <w:sz w:val="24"/>
                <w:szCs w:val="24"/>
                <w:rtl/>
              </w:rPr>
            </w:pPr>
            <w:r w:rsidRPr="008C10C0">
              <w:rPr>
                <w:rFonts w:ascii="Sakkal Majalla" w:hAnsi="Sakkal Majalla" w:cs="Sakkal Majalla"/>
                <w:b/>
                <w:bCs/>
                <w:sz w:val="28"/>
                <w:szCs w:val="28"/>
              </w:rPr>
              <w:t>Criteria</w:t>
            </w:r>
          </w:p>
        </w:tc>
        <w:tc>
          <w:tcPr>
            <w:tcW w:w="612" w:type="dxa"/>
            <w:gridSpan w:val="2"/>
            <w:vMerge w:val="restart"/>
            <w:tcBorders>
              <w:top w:val="single" w:sz="12" w:space="0" w:color="auto"/>
            </w:tcBorders>
            <w:shd w:val="clear" w:color="auto" w:fill="B8CCE4" w:themeFill="accent1" w:themeFillTint="66"/>
            <w:vAlign w:val="center"/>
          </w:tcPr>
          <w:p w14:paraId="338108F7" w14:textId="4806A2A3"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8251E" w:rsidRPr="0068575F" w14:paraId="5943821D" w14:textId="77777777" w:rsidTr="00DB7802">
        <w:trPr>
          <w:cantSplit/>
          <w:trHeight w:val="113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7F94BA04" w14:textId="77777777"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extDirection w:val="btLr"/>
            <w:vAlign w:val="center"/>
          </w:tcPr>
          <w:p w14:paraId="07B12A89" w14:textId="36EA4011"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Non-Compliance</w:t>
            </w:r>
          </w:p>
        </w:tc>
        <w:tc>
          <w:tcPr>
            <w:tcW w:w="752" w:type="dxa"/>
            <w:shd w:val="clear" w:color="auto" w:fill="B8CCE4" w:themeFill="accent1" w:themeFillTint="66"/>
            <w:textDirection w:val="btLr"/>
            <w:vAlign w:val="center"/>
          </w:tcPr>
          <w:p w14:paraId="1162A76C" w14:textId="0435A453" w:rsidR="00F8251E" w:rsidRPr="004E7860" w:rsidRDefault="00F8251E" w:rsidP="00DB7802">
            <w:pPr>
              <w:jc w:val="center"/>
              <w:rPr>
                <w:rFonts w:ascii="Times New Roman" w:hAnsi="Times New Roman" w:cstheme="majorBidi" w:hint="cs"/>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Partial Compliance</w:t>
            </w:r>
          </w:p>
        </w:tc>
        <w:tc>
          <w:tcPr>
            <w:tcW w:w="669" w:type="dxa"/>
            <w:shd w:val="clear" w:color="auto" w:fill="B8CCE4" w:themeFill="accent1" w:themeFillTint="66"/>
            <w:textDirection w:val="btLr"/>
            <w:vAlign w:val="center"/>
          </w:tcPr>
          <w:p w14:paraId="10BDA2D8" w14:textId="3C12331D" w:rsidR="00F8251E" w:rsidRPr="004E7860" w:rsidRDefault="00C1106B"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Compliance</w:t>
            </w:r>
          </w:p>
        </w:tc>
        <w:tc>
          <w:tcPr>
            <w:tcW w:w="669" w:type="dxa"/>
            <w:shd w:val="clear" w:color="auto" w:fill="B8CCE4" w:themeFill="accent1" w:themeFillTint="66"/>
            <w:textDirection w:val="btLr"/>
            <w:vAlign w:val="center"/>
          </w:tcPr>
          <w:p w14:paraId="2EA2D3F1" w14:textId="06383530"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B92159C"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Distinctive Compliance</w:t>
            </w:r>
          </w:p>
        </w:tc>
      </w:tr>
      <w:tr w:rsidR="00F8251E" w:rsidRPr="0068575F" w14:paraId="32917B34" w14:textId="77777777" w:rsidTr="00C311BC">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687C73A6" w14:textId="77777777" w:rsidR="00F8251E" w:rsidRPr="0068575F" w:rsidRDefault="00F8251E" w:rsidP="00F8251E">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096D96E0" w14:textId="71E6F5F4"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shd w:val="clear" w:color="auto" w:fill="B8CCE4" w:themeFill="accent1" w:themeFillTint="66"/>
          </w:tcPr>
          <w:p w14:paraId="4C41D49C" w14:textId="0FB54C09"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shd w:val="clear" w:color="auto" w:fill="B8CCE4" w:themeFill="accent1" w:themeFillTint="66"/>
          </w:tcPr>
          <w:p w14:paraId="14863838" w14:textId="1C5F3452" w:rsidR="00F8251E" w:rsidRPr="003F643D" w:rsidRDefault="003F643D" w:rsidP="00F8251E">
            <w:pPr>
              <w:jc w:val="center"/>
              <w:rPr>
                <w:rFonts w:ascii="Times New Roman" w:hAnsi="Times New Roman" w:cs="Sakkal Majalla"/>
                <w:b/>
                <w:bCs/>
                <w:color w:val="0D0D0D" w:themeColor="text1" w:themeTint="F2"/>
                <w:spacing w:val="10"/>
                <w:sz w:val="24"/>
                <w:szCs w:val="24"/>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shd w:val="clear" w:color="auto" w:fill="B8CCE4" w:themeFill="accent1" w:themeFillTint="66"/>
          </w:tcPr>
          <w:p w14:paraId="7C27841F" w14:textId="59E9A570"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30499EB" w14:textId="0E624624"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DC7D69" w:rsidRPr="0068575F" w14:paraId="34307E0D" w14:textId="77777777" w:rsidTr="003B5548">
        <w:trPr>
          <w:trHeight w:val="287"/>
          <w:jc w:val="center"/>
        </w:trPr>
        <w:tc>
          <w:tcPr>
            <w:tcW w:w="961" w:type="dxa"/>
            <w:tcBorders>
              <w:left w:val="single" w:sz="12" w:space="0" w:color="auto"/>
            </w:tcBorders>
            <w:shd w:val="clear" w:color="auto" w:fill="DBE5F1" w:themeFill="accent1" w:themeFillTint="33"/>
            <w:vAlign w:val="center"/>
          </w:tcPr>
          <w:p w14:paraId="12304186" w14:textId="1A63487E" w:rsidR="00DC7D69" w:rsidRPr="003B5548" w:rsidRDefault="00DC7D69" w:rsidP="00E62512">
            <w:pPr>
              <w:jc w:val="center"/>
              <w:rPr>
                <w:rFonts w:asciiTheme="majorBidi" w:hAnsiTheme="majorBidi" w:cstheme="majorBidi"/>
                <w:b/>
                <w:bCs/>
                <w:sz w:val="20"/>
                <w:szCs w:val="20"/>
              </w:rPr>
            </w:pPr>
            <w:r w:rsidRPr="003B5548">
              <w:rPr>
                <w:rFonts w:asciiTheme="majorBidi" w:hAnsiTheme="majorBidi" w:cstheme="majorBidi"/>
                <w:b/>
                <w:bCs/>
                <w:sz w:val="20"/>
                <w:szCs w:val="20"/>
                <w:lang w:bidi="ar-LB"/>
              </w:rPr>
              <w:t>2-1</w:t>
            </w:r>
          </w:p>
        </w:tc>
        <w:tc>
          <w:tcPr>
            <w:tcW w:w="4619" w:type="dxa"/>
            <w:gridSpan w:val="2"/>
            <w:tcBorders>
              <w:right w:val="nil"/>
            </w:tcBorders>
            <w:shd w:val="clear" w:color="auto" w:fill="DBE5F1" w:themeFill="accent1" w:themeFillTint="33"/>
            <w:vAlign w:val="center"/>
          </w:tcPr>
          <w:p w14:paraId="604E7E08" w14:textId="22B40D86"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Management</w:t>
            </w:r>
          </w:p>
        </w:tc>
        <w:tc>
          <w:tcPr>
            <w:tcW w:w="599" w:type="dxa"/>
            <w:tcBorders>
              <w:left w:val="nil"/>
              <w:right w:val="nil"/>
            </w:tcBorders>
            <w:shd w:val="clear" w:color="auto" w:fill="DBE5F1" w:themeFill="accent1" w:themeFillTint="33"/>
          </w:tcPr>
          <w:p w14:paraId="3E45D644"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DC7D69" w:rsidRPr="00C311BC" w:rsidRDefault="00DC7D69" w:rsidP="00DC7D69">
            <w:pPr>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DC7D69" w:rsidRPr="00C311BC" w:rsidRDefault="00DC7D69" w:rsidP="00DC7D69">
            <w:pPr>
              <w:rPr>
                <w:rFonts w:ascii="Sakkal Majalla" w:hAnsi="Sakkal Majalla" w:cs="Sakkal Majalla"/>
                <w:b/>
                <w:bCs/>
                <w:sz w:val="28"/>
                <w:szCs w:val="28"/>
                <w:rtl/>
                <w:lang w:bidi="ar-LB"/>
              </w:rPr>
            </w:pPr>
          </w:p>
        </w:tc>
      </w:tr>
      <w:tr w:rsidR="00DC7D69" w:rsidRPr="0068575F" w14:paraId="033A2F93" w14:textId="77777777" w:rsidTr="00DC7D69">
        <w:trPr>
          <w:trHeight w:val="367"/>
          <w:jc w:val="center"/>
        </w:trPr>
        <w:tc>
          <w:tcPr>
            <w:tcW w:w="961" w:type="dxa"/>
            <w:tcBorders>
              <w:left w:val="single" w:sz="12" w:space="0" w:color="auto"/>
            </w:tcBorders>
            <w:vAlign w:val="center"/>
          </w:tcPr>
          <w:p w14:paraId="436077AA" w14:textId="6DE0D22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w:t>
            </w:r>
          </w:p>
        </w:tc>
        <w:tc>
          <w:tcPr>
            <w:tcW w:w="4619" w:type="dxa"/>
            <w:gridSpan w:val="2"/>
            <w:vAlign w:val="center"/>
          </w:tcPr>
          <w:p w14:paraId="66DB7E69" w14:textId="2DAEFBA4"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is governed by specialized councils (College Council, Department Council, Postgraduate committee) with defined tasks and authorities.</w:t>
            </w:r>
          </w:p>
        </w:tc>
        <w:tc>
          <w:tcPr>
            <w:tcW w:w="599" w:type="dxa"/>
          </w:tcPr>
          <w:p w14:paraId="0D8D7131"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63C1FA0"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B95E0C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DD90E7" w14:textId="77777777" w:rsidR="00DC7D69" w:rsidRPr="0068575F" w:rsidRDefault="00DC7D69" w:rsidP="00DC7D69">
            <w:pPr>
              <w:jc w:val="center"/>
              <w:rPr>
                <w:rFonts w:ascii="Sakkal Majalla" w:hAnsi="Sakkal Majalla" w:cs="Sakkal Majalla" w:hint="cs"/>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20CE0D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9CA2506" w14:textId="77777777" w:rsidTr="00DC7D69">
        <w:trPr>
          <w:trHeight w:val="345"/>
          <w:jc w:val="center"/>
        </w:trPr>
        <w:tc>
          <w:tcPr>
            <w:tcW w:w="961" w:type="dxa"/>
            <w:tcBorders>
              <w:left w:val="single" w:sz="12" w:space="0" w:color="auto"/>
            </w:tcBorders>
            <w:vAlign w:val="center"/>
          </w:tcPr>
          <w:p w14:paraId="6A3FBD51" w14:textId="64EB0DD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2-1-2</w:t>
            </w:r>
          </w:p>
        </w:tc>
        <w:tc>
          <w:tcPr>
            <w:tcW w:w="4619" w:type="dxa"/>
            <w:gridSpan w:val="2"/>
            <w:vAlign w:val="center"/>
          </w:tcPr>
          <w:p w14:paraId="2A4EBEFF" w14:textId="2CF88138"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leadership has the appropriate academic and administrative experience to achieve its mission and goals.</w:t>
            </w:r>
          </w:p>
        </w:tc>
        <w:tc>
          <w:tcPr>
            <w:tcW w:w="599" w:type="dxa"/>
          </w:tcPr>
          <w:p w14:paraId="2A01FCB4"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94844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477FA4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19C9363C" w14:textId="77777777" w:rsidR="00DC7D69" w:rsidRPr="0068575F" w:rsidRDefault="00DC7D69" w:rsidP="00DC7D69">
            <w:pPr>
              <w:jc w:val="center"/>
              <w:rPr>
                <w:rFonts w:ascii="Sakkal Majalla" w:hAnsi="Sakkal Majalla" w:cs="Sakkal Majalla"/>
                <w:sz w:val="28"/>
                <w:szCs w:val="28"/>
                <w:rtl/>
              </w:rPr>
            </w:pPr>
            <w:r w:rsidRPr="0068575F">
              <w:rPr>
                <w:rFonts w:ascii="Sakkal Majalla" w:hAnsi="Sakkal Majalla" w:cs="Sakkal Majalla"/>
                <w:sz w:val="28"/>
                <w:szCs w:val="28"/>
                <w:lang w:bidi="ar-EG"/>
              </w:rPr>
              <w:sym w:font="Wingdings 2" w:char="F050"/>
            </w:r>
          </w:p>
        </w:tc>
        <w:tc>
          <w:tcPr>
            <w:tcW w:w="669" w:type="dxa"/>
          </w:tcPr>
          <w:p w14:paraId="5732575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8388EF3" w14:textId="77777777" w:rsidTr="00DC7D69">
        <w:trPr>
          <w:trHeight w:val="322"/>
          <w:jc w:val="center"/>
        </w:trPr>
        <w:tc>
          <w:tcPr>
            <w:tcW w:w="961" w:type="dxa"/>
            <w:tcBorders>
              <w:left w:val="single" w:sz="12" w:space="0" w:color="auto"/>
            </w:tcBorders>
            <w:vAlign w:val="center"/>
          </w:tcPr>
          <w:p w14:paraId="5AFB4DDD" w14:textId="287ECBB2"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2-1-3</w:t>
            </w:r>
          </w:p>
        </w:tc>
        <w:tc>
          <w:tcPr>
            <w:tcW w:w="4619" w:type="dxa"/>
            <w:gridSpan w:val="2"/>
            <w:vAlign w:val="center"/>
          </w:tcPr>
          <w:p w14:paraId="75E70CB2" w14:textId="5482157D"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 program has the </w:t>
            </w:r>
            <w:proofErr w:type="gramStart"/>
            <w:r w:rsidRPr="003B5548">
              <w:rPr>
                <w:rFonts w:asciiTheme="majorBidi" w:hAnsiTheme="majorBidi" w:cstheme="majorBidi"/>
                <w:sz w:val="20"/>
                <w:szCs w:val="20"/>
              </w:rPr>
              <w:t>sufficient number of</w:t>
            </w:r>
            <w:proofErr w:type="gramEnd"/>
            <w:r w:rsidRPr="003B5548">
              <w:rPr>
                <w:rFonts w:asciiTheme="majorBidi" w:hAnsiTheme="majorBidi" w:cstheme="majorBidi"/>
                <w:sz w:val="20"/>
                <w:szCs w:val="20"/>
              </w:rPr>
              <w:t xml:space="preserve"> qualified staff to perform its administrative, professional and technical tasks, and they have defined tasks and authorities.</w:t>
            </w:r>
          </w:p>
        </w:tc>
        <w:tc>
          <w:tcPr>
            <w:tcW w:w="599" w:type="dxa"/>
          </w:tcPr>
          <w:p w14:paraId="3BDEFA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444B6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B29FB97"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64A5758B"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3A9B3D5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218A79B" w14:textId="77777777" w:rsidTr="00DC7D69">
        <w:trPr>
          <w:trHeight w:val="255"/>
          <w:jc w:val="center"/>
        </w:trPr>
        <w:tc>
          <w:tcPr>
            <w:tcW w:w="961" w:type="dxa"/>
            <w:tcBorders>
              <w:left w:val="single" w:sz="12" w:space="0" w:color="auto"/>
            </w:tcBorders>
            <w:vAlign w:val="center"/>
          </w:tcPr>
          <w:p w14:paraId="2CD0EE33" w14:textId="2359364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2-1-4</w:t>
            </w:r>
          </w:p>
        </w:tc>
        <w:tc>
          <w:tcPr>
            <w:tcW w:w="4619" w:type="dxa"/>
            <w:gridSpan w:val="2"/>
            <w:vAlign w:val="center"/>
          </w:tcPr>
          <w:p w14:paraId="664EDFFC" w14:textId="1D7F3594" w:rsidR="00DC7D69" w:rsidRPr="003B5548" w:rsidRDefault="00DC7D69" w:rsidP="00E62512">
            <w:pPr>
              <w:bidi w:val="0"/>
              <w:jc w:val="lowKashida"/>
              <w:rPr>
                <w:rFonts w:asciiTheme="majorBidi" w:hAnsiTheme="majorBidi" w:cstheme="majorBidi"/>
                <w:b/>
                <w:bCs/>
                <w:sz w:val="20"/>
                <w:szCs w:val="20"/>
                <w:lang w:bidi="ar-EG"/>
              </w:rPr>
            </w:pPr>
            <w:r w:rsidRPr="003B5548">
              <w:rPr>
                <w:rFonts w:asciiTheme="majorBidi" w:hAnsiTheme="majorBidi" w:cstheme="majorBidi"/>
                <w:sz w:val="20"/>
                <w:szCs w:val="20"/>
              </w:rPr>
              <w:t>The program management acts to provide an organizational climate and supportive academic environment.</w:t>
            </w:r>
          </w:p>
        </w:tc>
        <w:tc>
          <w:tcPr>
            <w:tcW w:w="599" w:type="dxa"/>
          </w:tcPr>
          <w:p w14:paraId="7AF3AE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18D4E6A"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5063A5C" w14:textId="77777777" w:rsidR="00DC7D69" w:rsidRPr="0068575F" w:rsidRDefault="00DC7D69" w:rsidP="00DC7D69">
            <w:pPr>
              <w:jc w:val="center"/>
              <w:rPr>
                <w:rFonts w:ascii="Sakkal Majalla" w:hAnsi="Sakkal Majalla" w:cs="Sakkal Majalla"/>
                <w:sz w:val="28"/>
                <w:szCs w:val="28"/>
                <w:rtl/>
              </w:rPr>
            </w:pPr>
          </w:p>
        </w:tc>
        <w:tc>
          <w:tcPr>
            <w:tcW w:w="669" w:type="dxa"/>
          </w:tcPr>
          <w:p w14:paraId="6AF9AD0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76F6B3E"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0120B2C" w14:textId="77777777" w:rsidTr="00DC7D69">
        <w:trPr>
          <w:trHeight w:val="254"/>
          <w:jc w:val="center"/>
        </w:trPr>
        <w:tc>
          <w:tcPr>
            <w:tcW w:w="961" w:type="dxa"/>
            <w:tcBorders>
              <w:left w:val="single" w:sz="12" w:space="0" w:color="auto"/>
            </w:tcBorders>
            <w:vAlign w:val="center"/>
          </w:tcPr>
          <w:p w14:paraId="26E2B4CF" w14:textId="3084B1C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2-1-5</w:t>
            </w:r>
          </w:p>
        </w:tc>
        <w:tc>
          <w:tcPr>
            <w:tcW w:w="4619" w:type="dxa"/>
            <w:gridSpan w:val="2"/>
            <w:vAlign w:val="center"/>
          </w:tcPr>
          <w:p w14:paraId="623F3852" w14:textId="3437281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 program is committed to applying the institutional regulations governing the educational and research partnerships (if any) </w:t>
            </w:r>
            <w:proofErr w:type="gramStart"/>
            <w:r w:rsidRPr="003B5548">
              <w:rPr>
                <w:rFonts w:asciiTheme="majorBidi" w:hAnsiTheme="majorBidi" w:cstheme="majorBidi"/>
                <w:sz w:val="20"/>
                <w:szCs w:val="20"/>
              </w:rPr>
              <w:t>in order to</w:t>
            </w:r>
            <w:proofErr w:type="gramEnd"/>
            <w:r w:rsidRPr="003B5548">
              <w:rPr>
                <w:rFonts w:asciiTheme="majorBidi" w:hAnsiTheme="majorBidi" w:cstheme="majorBidi"/>
                <w:sz w:val="20"/>
                <w:szCs w:val="20"/>
              </w:rPr>
              <w:t xml:space="preserve"> ensure the quality of all aspects of the program, including courses, educational resources, teaching, student achievement standards, and offered services.</w:t>
            </w:r>
          </w:p>
        </w:tc>
        <w:tc>
          <w:tcPr>
            <w:tcW w:w="599" w:type="dxa"/>
          </w:tcPr>
          <w:p w14:paraId="2E609AC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B1F6B5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F668DCE"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C5AC218"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0D4FDA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13A5345" w14:textId="77777777" w:rsidTr="00DC7D69">
        <w:trPr>
          <w:trHeight w:val="254"/>
          <w:jc w:val="center"/>
        </w:trPr>
        <w:tc>
          <w:tcPr>
            <w:tcW w:w="961" w:type="dxa"/>
            <w:tcBorders>
              <w:left w:val="single" w:sz="12" w:space="0" w:color="auto"/>
            </w:tcBorders>
            <w:vAlign w:val="center"/>
          </w:tcPr>
          <w:p w14:paraId="6F434A62" w14:textId="6DA5645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2-1-6</w:t>
            </w:r>
          </w:p>
        </w:tc>
        <w:tc>
          <w:tcPr>
            <w:tcW w:w="4619" w:type="dxa"/>
            <w:gridSpan w:val="2"/>
            <w:vAlign w:val="center"/>
          </w:tcPr>
          <w:p w14:paraId="038982AC" w14:textId="4309AC1C"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599" w:type="dxa"/>
          </w:tcPr>
          <w:p w14:paraId="4D66B7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8A26F9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A9F258F"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1670999F"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8C224D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A8EF5CD" w14:textId="77777777" w:rsidTr="00DC7D69">
        <w:trPr>
          <w:trHeight w:val="254"/>
          <w:jc w:val="center"/>
        </w:trPr>
        <w:tc>
          <w:tcPr>
            <w:tcW w:w="961" w:type="dxa"/>
            <w:tcBorders>
              <w:left w:val="single" w:sz="12" w:space="0" w:color="auto"/>
            </w:tcBorders>
            <w:vAlign w:val="center"/>
          </w:tcPr>
          <w:p w14:paraId="759957FA" w14:textId="7D07C5F4"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2-1-7</w:t>
            </w:r>
          </w:p>
        </w:tc>
        <w:tc>
          <w:tcPr>
            <w:tcW w:w="4619" w:type="dxa"/>
            <w:gridSpan w:val="2"/>
            <w:vAlign w:val="center"/>
          </w:tcPr>
          <w:p w14:paraId="16D110D4" w14:textId="651C790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monitors its commitment to implement its role in the  community partnership plan of the institution through specific performance indicators.</w:t>
            </w:r>
          </w:p>
        </w:tc>
        <w:tc>
          <w:tcPr>
            <w:tcW w:w="599" w:type="dxa"/>
          </w:tcPr>
          <w:p w14:paraId="6D7F43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6063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ACAAC83"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4C4909A3"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2903895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9446901" w14:textId="77777777" w:rsidTr="00DC7D69">
        <w:trPr>
          <w:trHeight w:val="254"/>
          <w:jc w:val="center"/>
        </w:trPr>
        <w:tc>
          <w:tcPr>
            <w:tcW w:w="961" w:type="dxa"/>
            <w:tcBorders>
              <w:left w:val="single" w:sz="12" w:space="0" w:color="auto"/>
            </w:tcBorders>
            <w:vAlign w:val="center"/>
          </w:tcPr>
          <w:p w14:paraId="0978A094" w14:textId="2E422C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2-1-8</w:t>
            </w:r>
          </w:p>
        </w:tc>
        <w:tc>
          <w:tcPr>
            <w:tcW w:w="4619" w:type="dxa"/>
            <w:gridSpan w:val="2"/>
            <w:vAlign w:val="center"/>
          </w:tcPr>
          <w:p w14:paraId="73B4FED7" w14:textId="105BC6A1"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There is a </w:t>
            </w:r>
            <w:proofErr w:type="gramStart"/>
            <w:r w:rsidRPr="003B5548">
              <w:rPr>
                <w:rFonts w:asciiTheme="majorBidi" w:hAnsiTheme="majorBidi" w:cstheme="majorBidi"/>
                <w:sz w:val="20"/>
                <w:szCs w:val="20"/>
              </w:rPr>
              <w:t>sufficient amount of</w:t>
            </w:r>
            <w:proofErr w:type="gramEnd"/>
            <w:r w:rsidRPr="003B5548">
              <w:rPr>
                <w:rFonts w:asciiTheme="majorBidi" w:hAnsiTheme="majorBidi" w:cstheme="majorBidi"/>
                <w:sz w:val="20"/>
                <w:szCs w:val="20"/>
              </w:rPr>
              <w:t xml:space="preserve"> flexibility and authorities that allows program leadership to bring about the necessary development and changes, in response to the recent events and to the results of periodic evaluation of the program and its courses.</w:t>
            </w:r>
          </w:p>
        </w:tc>
        <w:tc>
          <w:tcPr>
            <w:tcW w:w="599" w:type="dxa"/>
          </w:tcPr>
          <w:p w14:paraId="01A17D5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B5210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446B12"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9CC37CB"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A8522F3"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E469CC4" w14:textId="77777777" w:rsidTr="00DC7D69">
        <w:trPr>
          <w:trHeight w:val="254"/>
          <w:jc w:val="center"/>
        </w:trPr>
        <w:tc>
          <w:tcPr>
            <w:tcW w:w="961" w:type="dxa"/>
            <w:tcBorders>
              <w:left w:val="single" w:sz="12" w:space="0" w:color="auto"/>
            </w:tcBorders>
            <w:vAlign w:val="center"/>
          </w:tcPr>
          <w:p w14:paraId="407D1624" w14:textId="3BA5DB5E"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2-1-9</w:t>
            </w:r>
          </w:p>
        </w:tc>
        <w:tc>
          <w:tcPr>
            <w:tcW w:w="4619" w:type="dxa"/>
            <w:gridSpan w:val="2"/>
            <w:vAlign w:val="center"/>
          </w:tcPr>
          <w:p w14:paraId="19C7478F" w14:textId="2BDFD41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599" w:type="dxa"/>
          </w:tcPr>
          <w:p w14:paraId="0D1102AF"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0A09CD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CAE80F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D970DF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6FF0B47"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EFEBA63" w14:textId="77777777" w:rsidTr="00DC7D69">
        <w:trPr>
          <w:trHeight w:val="254"/>
          <w:jc w:val="center"/>
        </w:trPr>
        <w:tc>
          <w:tcPr>
            <w:tcW w:w="961" w:type="dxa"/>
            <w:tcBorders>
              <w:left w:val="single" w:sz="12" w:space="0" w:color="auto"/>
            </w:tcBorders>
            <w:vAlign w:val="center"/>
          </w:tcPr>
          <w:p w14:paraId="65F8D382" w14:textId="64DD8C3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2-1-10</w:t>
            </w:r>
          </w:p>
        </w:tc>
        <w:tc>
          <w:tcPr>
            <w:tcW w:w="4619" w:type="dxa"/>
            <w:gridSpan w:val="2"/>
            <w:vAlign w:val="center"/>
          </w:tcPr>
          <w:p w14:paraId="15D706EF" w14:textId="44D8931B"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forms an advisory committee, comprised of members of professionals and experts in the program specialization, to contribute to its evaluation, development, and performance improvement.</w:t>
            </w:r>
          </w:p>
        </w:tc>
        <w:tc>
          <w:tcPr>
            <w:tcW w:w="599" w:type="dxa"/>
          </w:tcPr>
          <w:p w14:paraId="7531B718"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F49FD5F"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489DD7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5802AB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98685F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0A3B3DE" w14:textId="77777777" w:rsidTr="00DC7D69">
        <w:trPr>
          <w:trHeight w:val="254"/>
          <w:jc w:val="center"/>
        </w:trPr>
        <w:tc>
          <w:tcPr>
            <w:tcW w:w="961" w:type="dxa"/>
            <w:tcBorders>
              <w:left w:val="single" w:sz="12" w:space="0" w:color="auto"/>
            </w:tcBorders>
            <w:vAlign w:val="center"/>
          </w:tcPr>
          <w:p w14:paraId="1D41519E" w14:textId="225A4AB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2-1-11</w:t>
            </w:r>
          </w:p>
        </w:tc>
        <w:tc>
          <w:tcPr>
            <w:tcW w:w="4619" w:type="dxa"/>
            <w:gridSpan w:val="2"/>
            <w:vAlign w:val="center"/>
          </w:tcPr>
          <w:p w14:paraId="6DE4D238" w14:textId="43904C5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599" w:type="dxa"/>
          </w:tcPr>
          <w:p w14:paraId="7E61948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08C8F6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666CD0"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692DD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510AB58"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5ACB318" w14:textId="77777777" w:rsidTr="00DC7D69">
        <w:trPr>
          <w:trHeight w:val="254"/>
          <w:jc w:val="center"/>
        </w:trPr>
        <w:tc>
          <w:tcPr>
            <w:tcW w:w="961" w:type="dxa"/>
            <w:tcBorders>
              <w:left w:val="single" w:sz="12" w:space="0" w:color="auto"/>
            </w:tcBorders>
            <w:vAlign w:val="center"/>
          </w:tcPr>
          <w:p w14:paraId="533838AB" w14:textId="7CF0412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2-1-12</w:t>
            </w:r>
          </w:p>
        </w:tc>
        <w:tc>
          <w:tcPr>
            <w:tcW w:w="4619" w:type="dxa"/>
            <w:gridSpan w:val="2"/>
            <w:vAlign w:val="center"/>
          </w:tcPr>
          <w:p w14:paraId="2EE2DD0D" w14:textId="11CDCE7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599" w:type="dxa"/>
          </w:tcPr>
          <w:p w14:paraId="504708E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02D3CD7"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283E3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48B83525"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DBABF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303D7F3" w14:textId="77777777" w:rsidTr="00DC7D69">
        <w:trPr>
          <w:trHeight w:val="254"/>
          <w:jc w:val="center"/>
        </w:trPr>
        <w:tc>
          <w:tcPr>
            <w:tcW w:w="961" w:type="dxa"/>
            <w:tcBorders>
              <w:left w:val="single" w:sz="12" w:space="0" w:color="auto"/>
            </w:tcBorders>
            <w:vAlign w:val="center"/>
          </w:tcPr>
          <w:p w14:paraId="2D5F8A6B" w14:textId="2800D26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2-1-13</w:t>
            </w:r>
          </w:p>
        </w:tc>
        <w:tc>
          <w:tcPr>
            <w:tcW w:w="4619" w:type="dxa"/>
            <w:gridSpan w:val="2"/>
            <w:vAlign w:val="center"/>
          </w:tcPr>
          <w:p w14:paraId="454DF786" w14:textId="1F77A1A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encourages the developmental initiatives and proposals.</w:t>
            </w:r>
          </w:p>
        </w:tc>
        <w:tc>
          <w:tcPr>
            <w:tcW w:w="599" w:type="dxa"/>
          </w:tcPr>
          <w:p w14:paraId="5B1DA28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AF1D105"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9EC5F7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C17505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571F9F6"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D1BF753" w14:textId="77777777" w:rsidTr="00DC7D69">
        <w:trPr>
          <w:trHeight w:val="254"/>
          <w:jc w:val="center"/>
        </w:trPr>
        <w:tc>
          <w:tcPr>
            <w:tcW w:w="961" w:type="dxa"/>
            <w:tcBorders>
              <w:left w:val="single" w:sz="12" w:space="0" w:color="auto"/>
            </w:tcBorders>
            <w:vAlign w:val="center"/>
          </w:tcPr>
          <w:p w14:paraId="45802E57" w14:textId="4295AEA3"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lastRenderedPageBreak/>
              <w:t>2-1-14</w:t>
            </w:r>
          </w:p>
        </w:tc>
        <w:tc>
          <w:tcPr>
            <w:tcW w:w="4619" w:type="dxa"/>
            <w:gridSpan w:val="2"/>
            <w:vAlign w:val="center"/>
          </w:tcPr>
          <w:p w14:paraId="617E87C3" w14:textId="4B812A08"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99" w:type="dxa"/>
          </w:tcPr>
          <w:p w14:paraId="4E2B319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A1B0B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A9457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7EA15F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5853E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EE6179E" w14:textId="77777777" w:rsidTr="00DC7D69">
        <w:trPr>
          <w:trHeight w:val="254"/>
          <w:jc w:val="center"/>
        </w:trPr>
        <w:tc>
          <w:tcPr>
            <w:tcW w:w="961" w:type="dxa"/>
            <w:tcBorders>
              <w:left w:val="single" w:sz="12" w:space="0" w:color="auto"/>
            </w:tcBorders>
            <w:vAlign w:val="center"/>
          </w:tcPr>
          <w:p w14:paraId="44EBFC4D" w14:textId="0359738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2-1-15</w:t>
            </w:r>
          </w:p>
        </w:tc>
        <w:tc>
          <w:tcPr>
            <w:tcW w:w="4619" w:type="dxa"/>
            <w:gridSpan w:val="2"/>
            <w:vAlign w:val="center"/>
          </w:tcPr>
          <w:p w14:paraId="2C3AE4F3" w14:textId="35364EB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eastAsiaTheme="minorEastAsia" w:hAnsiTheme="majorBidi" w:cstheme="majorBidi"/>
                <w:sz w:val="20"/>
                <w:szCs w:val="20"/>
              </w:rPr>
              <w:t xml:space="preserve">The program management is committed to activating the values of the scientific integrity, rules of ethical practices, and proper conduct in all academic, research, administrative, and service fields and activities. </w:t>
            </w:r>
          </w:p>
        </w:tc>
        <w:tc>
          <w:tcPr>
            <w:tcW w:w="599" w:type="dxa"/>
          </w:tcPr>
          <w:p w14:paraId="6A6E02F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9756D0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8E4FD43"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D4CB0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57CD322"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C5988B5" w14:textId="77777777" w:rsidTr="00DC7D69">
        <w:trPr>
          <w:trHeight w:val="254"/>
          <w:jc w:val="center"/>
        </w:trPr>
        <w:tc>
          <w:tcPr>
            <w:tcW w:w="961" w:type="dxa"/>
            <w:tcBorders>
              <w:left w:val="single" w:sz="12" w:space="0" w:color="auto"/>
            </w:tcBorders>
            <w:vAlign w:val="center"/>
          </w:tcPr>
          <w:p w14:paraId="3C24ED8E" w14:textId="19B244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2-1-16</w:t>
            </w:r>
          </w:p>
        </w:tc>
        <w:tc>
          <w:tcPr>
            <w:tcW w:w="4619" w:type="dxa"/>
            <w:gridSpan w:val="2"/>
            <w:vAlign w:val="center"/>
          </w:tcPr>
          <w:p w14:paraId="6FBA27C4" w14:textId="7F77C70E"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599" w:type="dxa"/>
          </w:tcPr>
          <w:p w14:paraId="53947979"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204E6C3"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1115651D"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7CD4CBB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976B6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EA131E5" w14:textId="77777777" w:rsidTr="00DC7D69">
        <w:trPr>
          <w:trHeight w:val="254"/>
          <w:jc w:val="center"/>
        </w:trPr>
        <w:tc>
          <w:tcPr>
            <w:tcW w:w="961" w:type="dxa"/>
            <w:tcBorders>
              <w:left w:val="single" w:sz="12" w:space="0" w:color="auto"/>
            </w:tcBorders>
            <w:vAlign w:val="center"/>
          </w:tcPr>
          <w:p w14:paraId="01DE4F9D" w14:textId="66EE8AC0"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2-1-17</w:t>
            </w:r>
          </w:p>
        </w:tc>
        <w:tc>
          <w:tcPr>
            <w:tcW w:w="4619" w:type="dxa"/>
            <w:gridSpan w:val="2"/>
            <w:vAlign w:val="center"/>
          </w:tcPr>
          <w:p w14:paraId="209E39E8" w14:textId="77777777"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adequate financial funding to achieve its mission and goals, along with existence of mechanisms for prioritizing expenditures.</w:t>
            </w:r>
          </w:p>
          <w:p w14:paraId="48A0F4EE" w14:textId="4617F852" w:rsidR="00DC7D69" w:rsidRPr="003B5548" w:rsidRDefault="00DC7D69" w:rsidP="00E62512">
            <w:pPr>
              <w:bidi w:val="0"/>
              <w:jc w:val="lowKashida"/>
              <w:rPr>
                <w:rFonts w:asciiTheme="majorBidi" w:hAnsiTheme="majorBidi" w:cstheme="majorBidi"/>
                <w:sz w:val="20"/>
                <w:szCs w:val="20"/>
                <w:lang w:bidi="ar-EG"/>
              </w:rPr>
            </w:pPr>
          </w:p>
        </w:tc>
        <w:tc>
          <w:tcPr>
            <w:tcW w:w="599" w:type="dxa"/>
          </w:tcPr>
          <w:p w14:paraId="61E11F7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480C9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CEB38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33CA319D"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EDE194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63C3220" w14:textId="77777777" w:rsidTr="003B5548">
        <w:trPr>
          <w:trHeight w:val="276"/>
          <w:jc w:val="center"/>
        </w:trPr>
        <w:tc>
          <w:tcPr>
            <w:tcW w:w="961" w:type="dxa"/>
            <w:tcBorders>
              <w:left w:val="single" w:sz="12" w:space="0" w:color="auto"/>
            </w:tcBorders>
            <w:shd w:val="clear" w:color="auto" w:fill="DBE5F1" w:themeFill="accent1" w:themeFillTint="33"/>
            <w:vAlign w:val="center"/>
          </w:tcPr>
          <w:p w14:paraId="41DB8095" w14:textId="587A5F70" w:rsidR="00DC7D69" w:rsidRPr="003B5548" w:rsidRDefault="00DC7D69" w:rsidP="00E62512">
            <w:pPr>
              <w:jc w:val="center"/>
              <w:rPr>
                <w:rFonts w:asciiTheme="majorBidi" w:hAnsiTheme="majorBidi" w:cstheme="majorBidi"/>
                <w:b/>
                <w:bCs/>
                <w:sz w:val="20"/>
                <w:szCs w:val="20"/>
                <w:rtl/>
              </w:rPr>
            </w:pPr>
            <w:r w:rsidRPr="003B5548">
              <w:rPr>
                <w:rFonts w:asciiTheme="majorBidi" w:hAnsiTheme="majorBidi" w:cstheme="majorBidi"/>
                <w:b/>
                <w:bCs/>
                <w:sz w:val="20"/>
                <w:szCs w:val="20"/>
                <w:lang w:bidi="ar-LB"/>
              </w:rPr>
              <w:t>2-2</w:t>
            </w:r>
          </w:p>
        </w:tc>
        <w:tc>
          <w:tcPr>
            <w:tcW w:w="4619" w:type="dxa"/>
            <w:gridSpan w:val="2"/>
            <w:tcBorders>
              <w:right w:val="nil"/>
            </w:tcBorders>
            <w:shd w:val="clear" w:color="auto" w:fill="DBE5F1" w:themeFill="accent1" w:themeFillTint="33"/>
            <w:vAlign w:val="center"/>
          </w:tcPr>
          <w:p w14:paraId="1CE0B9A9" w14:textId="120E32A9"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Quality Assurance</w:t>
            </w:r>
          </w:p>
        </w:tc>
        <w:tc>
          <w:tcPr>
            <w:tcW w:w="599" w:type="dxa"/>
            <w:tcBorders>
              <w:left w:val="nil"/>
              <w:right w:val="nil"/>
            </w:tcBorders>
            <w:shd w:val="clear" w:color="auto" w:fill="DBE5F1" w:themeFill="accent1" w:themeFillTint="33"/>
          </w:tcPr>
          <w:p w14:paraId="743F4097"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DC7D69" w:rsidRPr="00C311BC" w:rsidRDefault="00DC7D69" w:rsidP="00DC7D69">
            <w:pPr>
              <w:rPr>
                <w:rFonts w:ascii="Sakkal Majalla" w:hAnsi="Sakkal Majalla" w:cs="Sakkal Majalla" w:hint="cs"/>
                <w:b/>
                <w:bCs/>
                <w:sz w:val="28"/>
                <w:szCs w:val="28"/>
                <w:rtl/>
                <w:lang w:bidi="ar-EG"/>
              </w:rPr>
            </w:pPr>
          </w:p>
        </w:tc>
      </w:tr>
      <w:tr w:rsidR="00DC7D69" w:rsidRPr="0068575F" w14:paraId="603FA985" w14:textId="77777777" w:rsidTr="00DC7D69">
        <w:trPr>
          <w:trHeight w:val="293"/>
          <w:jc w:val="center"/>
        </w:trPr>
        <w:tc>
          <w:tcPr>
            <w:tcW w:w="961" w:type="dxa"/>
            <w:tcBorders>
              <w:left w:val="single" w:sz="12" w:space="0" w:color="auto"/>
            </w:tcBorders>
            <w:vAlign w:val="center"/>
          </w:tcPr>
          <w:p w14:paraId="4E5BB8C3" w14:textId="69AC33FC"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2-2-1</w:t>
            </w:r>
          </w:p>
        </w:tc>
        <w:tc>
          <w:tcPr>
            <w:tcW w:w="4619" w:type="dxa"/>
            <w:gridSpan w:val="2"/>
            <w:vAlign w:val="center"/>
          </w:tcPr>
          <w:p w14:paraId="2FCBE117" w14:textId="168B5591" w:rsidR="00DC7D69" w:rsidRPr="003B5548" w:rsidRDefault="00DC7D69" w:rsidP="00E62512">
            <w:pPr>
              <w:bidi w:val="0"/>
              <w:jc w:val="lowKashida"/>
              <w:rPr>
                <w:rFonts w:asciiTheme="majorBidi" w:hAnsiTheme="majorBidi" w:cstheme="majorBidi"/>
                <w:sz w:val="20"/>
                <w:szCs w:val="20"/>
                <w:rtl/>
              </w:rPr>
            </w:pPr>
            <w:r w:rsidRPr="003B5548">
              <w:rPr>
                <w:rFonts w:asciiTheme="majorBidi" w:hAnsiTheme="majorBidi" w:cstheme="majorBidi"/>
                <w:sz w:val="20"/>
                <w:szCs w:val="20"/>
              </w:rPr>
              <w:t>The program management implements an effective quality assurance and management system that is consistent with the institution quality system.</w:t>
            </w:r>
          </w:p>
        </w:tc>
        <w:tc>
          <w:tcPr>
            <w:tcW w:w="599" w:type="dxa"/>
          </w:tcPr>
          <w:p w14:paraId="3B86F770"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3CF537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3C2A70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8F3985"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5A9E8C11"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28ABEFD" w14:textId="77777777" w:rsidTr="00DC7D69">
        <w:trPr>
          <w:trHeight w:val="342"/>
          <w:jc w:val="center"/>
        </w:trPr>
        <w:tc>
          <w:tcPr>
            <w:tcW w:w="961" w:type="dxa"/>
            <w:tcBorders>
              <w:left w:val="single" w:sz="12" w:space="0" w:color="auto"/>
            </w:tcBorders>
            <w:vAlign w:val="center"/>
          </w:tcPr>
          <w:p w14:paraId="055745BC" w14:textId="0E5344C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2-2-2</w:t>
            </w:r>
          </w:p>
        </w:tc>
        <w:tc>
          <w:tcPr>
            <w:tcW w:w="4619" w:type="dxa"/>
            <w:gridSpan w:val="2"/>
            <w:vAlign w:val="center"/>
          </w:tcPr>
          <w:p w14:paraId="001AFECA" w14:textId="7A5E50DF"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teaching staff, employee, and students participate in planning, quality assurance, and decision-making processes.</w:t>
            </w:r>
          </w:p>
        </w:tc>
        <w:tc>
          <w:tcPr>
            <w:tcW w:w="599" w:type="dxa"/>
          </w:tcPr>
          <w:p w14:paraId="26AD356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DE71FE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BF43C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297C384" w14:textId="77777777" w:rsidR="00DC7D69" w:rsidRPr="0068575F" w:rsidRDefault="00DC7D69" w:rsidP="00DC7D69">
            <w:pPr>
              <w:jc w:val="center"/>
              <w:rPr>
                <w:rFonts w:ascii="Sakkal Majalla" w:hAnsi="Sakkal Majalla" w:cs="Sakkal Majalla"/>
                <w:sz w:val="28"/>
                <w:szCs w:val="28"/>
                <w:rtl/>
              </w:rPr>
            </w:pPr>
          </w:p>
        </w:tc>
        <w:tc>
          <w:tcPr>
            <w:tcW w:w="669" w:type="dxa"/>
          </w:tcPr>
          <w:p w14:paraId="43348E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7268D52" w14:textId="77777777" w:rsidTr="00DC7D69">
        <w:trPr>
          <w:trHeight w:val="390"/>
          <w:jc w:val="center"/>
        </w:trPr>
        <w:tc>
          <w:tcPr>
            <w:tcW w:w="961" w:type="dxa"/>
            <w:tcBorders>
              <w:left w:val="single" w:sz="12" w:space="0" w:color="auto"/>
            </w:tcBorders>
            <w:vAlign w:val="center"/>
          </w:tcPr>
          <w:p w14:paraId="6FCDB511" w14:textId="2B8183C5"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2-2-3</w:t>
            </w:r>
          </w:p>
        </w:tc>
        <w:tc>
          <w:tcPr>
            <w:tcW w:w="4619" w:type="dxa"/>
            <w:gridSpan w:val="2"/>
            <w:vAlign w:val="center"/>
          </w:tcPr>
          <w:p w14:paraId="41A8401E" w14:textId="0F5179D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599" w:type="dxa"/>
          </w:tcPr>
          <w:p w14:paraId="6EB08AF3"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5CF742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2A6E68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7E6F9B9"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30713E3"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0A8D102" w14:textId="77777777" w:rsidTr="00DC7D69">
        <w:trPr>
          <w:trHeight w:val="203"/>
          <w:jc w:val="center"/>
        </w:trPr>
        <w:tc>
          <w:tcPr>
            <w:tcW w:w="961" w:type="dxa"/>
            <w:tcBorders>
              <w:left w:val="single" w:sz="12" w:space="0" w:color="auto"/>
            </w:tcBorders>
            <w:vAlign w:val="center"/>
          </w:tcPr>
          <w:p w14:paraId="6D08404E" w14:textId="22A8E65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2-2-4</w:t>
            </w:r>
          </w:p>
        </w:tc>
        <w:tc>
          <w:tcPr>
            <w:tcW w:w="4619" w:type="dxa"/>
            <w:gridSpan w:val="2"/>
            <w:vAlign w:val="center"/>
          </w:tcPr>
          <w:p w14:paraId="7097CF0B" w14:textId="43BD010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99" w:type="dxa"/>
          </w:tcPr>
          <w:p w14:paraId="0AEEC99E" w14:textId="77777777" w:rsidR="00DC7D69" w:rsidRPr="0068575F" w:rsidRDefault="00DC7D69" w:rsidP="00DC7D69">
            <w:pPr>
              <w:jc w:val="center"/>
              <w:rPr>
                <w:rFonts w:ascii="Sakkal Majalla" w:hAnsi="Sakkal Majalla" w:cs="Sakkal Majalla"/>
                <w:sz w:val="28"/>
                <w:szCs w:val="28"/>
                <w:rtl/>
              </w:rPr>
            </w:pPr>
          </w:p>
        </w:tc>
        <w:tc>
          <w:tcPr>
            <w:tcW w:w="668" w:type="dxa"/>
          </w:tcPr>
          <w:p w14:paraId="05B9662E"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3491938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FD59150"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3479C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763F6E8" w14:textId="77777777" w:rsidTr="00DC7D69">
        <w:trPr>
          <w:trHeight w:val="222"/>
          <w:jc w:val="center"/>
        </w:trPr>
        <w:tc>
          <w:tcPr>
            <w:tcW w:w="961" w:type="dxa"/>
            <w:tcBorders>
              <w:left w:val="single" w:sz="12" w:space="0" w:color="auto"/>
            </w:tcBorders>
            <w:vAlign w:val="center"/>
          </w:tcPr>
          <w:p w14:paraId="3766FBBD" w14:textId="449AA121"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2-2-5</w:t>
            </w:r>
          </w:p>
        </w:tc>
        <w:tc>
          <w:tcPr>
            <w:tcW w:w="4619" w:type="dxa"/>
            <w:gridSpan w:val="2"/>
            <w:shd w:val="clear" w:color="auto" w:fill="auto"/>
            <w:vAlign w:val="center"/>
          </w:tcPr>
          <w:p w14:paraId="04D45C7A" w14:textId="44DE53E5"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99" w:type="dxa"/>
          </w:tcPr>
          <w:p w14:paraId="61EC6D7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3144F4" w14:textId="77777777" w:rsidR="00DC7D69" w:rsidRPr="0068575F" w:rsidRDefault="00DC7D69" w:rsidP="00DC7D69">
            <w:pPr>
              <w:jc w:val="center"/>
              <w:rPr>
                <w:rFonts w:ascii="Sakkal Majalla" w:hAnsi="Sakkal Majalla" w:cs="Sakkal Majalla"/>
                <w:sz w:val="28"/>
                <w:szCs w:val="28"/>
                <w:rtl/>
              </w:rPr>
            </w:pPr>
          </w:p>
        </w:tc>
        <w:tc>
          <w:tcPr>
            <w:tcW w:w="752" w:type="dxa"/>
          </w:tcPr>
          <w:p w14:paraId="6B2F17B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08AE720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2758104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DC7D69" w:rsidRPr="0068575F" w:rsidRDefault="00DC7D69" w:rsidP="00DC7D69">
            <w:pPr>
              <w:jc w:val="center"/>
              <w:rPr>
                <w:rFonts w:ascii="Sakkal Majalla" w:hAnsi="Sakkal Majalla" w:cs="Sakkal Majalla"/>
                <w:sz w:val="28"/>
                <w:szCs w:val="28"/>
                <w:rtl/>
                <w:lang w:bidi="ar-EG"/>
              </w:rPr>
            </w:pPr>
          </w:p>
        </w:tc>
      </w:tr>
      <w:tr w:rsidR="00F8251E" w:rsidRPr="0068575F" w14:paraId="00CF443B" w14:textId="77777777" w:rsidTr="00E62512">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B8CCE4" w:themeFill="accent1" w:themeFillTint="66"/>
            <w:vAlign w:val="center"/>
          </w:tcPr>
          <w:p w14:paraId="3103FB5F" w14:textId="68503729" w:rsidR="00F8251E" w:rsidRPr="00E23227" w:rsidRDefault="00E23227" w:rsidP="00E62512">
            <w:pPr>
              <w:bidi w:val="0"/>
              <w:rPr>
                <w:rFonts w:ascii="Sakkal Majalla" w:hAnsi="Sakkal Majalla" w:cs="Sakkal Majalla" w:hint="cs"/>
                <w:b/>
                <w:bCs/>
                <w:sz w:val="28"/>
                <w:szCs w:val="28"/>
                <w:rtl/>
                <w:lang w:bidi="ar-EG"/>
              </w:rPr>
            </w:pPr>
            <w:r w:rsidRPr="004A133C">
              <w:rPr>
                <w:rFonts w:ascii="Times New Roman" w:hAnsi="Times New Roman" w:cstheme="majorBidi"/>
                <w:b/>
                <w:bCs/>
                <w:sz w:val="24"/>
                <w:szCs w:val="24"/>
              </w:rPr>
              <w:t>Overall Evaluation of the Standard</w:t>
            </w:r>
          </w:p>
        </w:tc>
      </w:tr>
      <w:tr w:rsidR="00F8251E" w:rsidRPr="002B183E" w14:paraId="781D3ED1" w14:textId="77777777" w:rsidTr="00EE2C04">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4A133C" w:rsidRDefault="00F8251E" w:rsidP="002B183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A79414F" w14:textId="4EA40BE7" w:rsidR="00F8251E" w:rsidRPr="002B183E" w:rsidRDefault="00F8251E" w:rsidP="00F8251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 xml:space="preserve"> </w:t>
            </w:r>
            <w:r w:rsidRPr="002B183E">
              <w:rPr>
                <w:rFonts w:ascii="Times New Roman" w:hAnsi="Times New Roman" w:cstheme="majorBidi"/>
                <w:b/>
                <w:bCs/>
                <w:sz w:val="24"/>
                <w:szCs w:val="24"/>
                <w:lang w:bidi="ar-EG"/>
              </w:rPr>
              <w:t xml:space="preserve">(Total Sum of Points) </w:t>
            </w:r>
          </w:p>
        </w:tc>
        <w:tc>
          <w:tcPr>
            <w:tcW w:w="4028" w:type="dxa"/>
            <w:gridSpan w:val="6"/>
            <w:tcBorders>
              <w:left w:val="dashSmallGap" w:sz="4" w:space="0" w:color="auto"/>
              <w:bottom w:val="dashSmallGap" w:sz="4" w:space="0" w:color="auto"/>
              <w:right w:val="single" w:sz="12" w:space="0" w:color="auto"/>
            </w:tcBorders>
            <w:shd w:val="clear" w:color="auto" w:fill="auto"/>
            <w:vAlign w:val="center"/>
          </w:tcPr>
          <w:p w14:paraId="08CB3E2F" w14:textId="3E7E20BB"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66</w:t>
            </w:r>
          </w:p>
        </w:tc>
      </w:tr>
      <w:tr w:rsidR="00F8251E" w:rsidRPr="002B183E" w14:paraId="6C3832C6"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Number of Applicable Criteria</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1AB5F086"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22</w:t>
            </w:r>
          </w:p>
        </w:tc>
      </w:tr>
      <w:tr w:rsidR="00F8251E" w:rsidRPr="002B183E" w14:paraId="634229C1"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 xml:space="preserve">Average Evaluation of the Standard </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2CF23B86" w:rsidR="00F8251E" w:rsidRPr="002B183E" w:rsidRDefault="002B183E"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3</w:t>
            </w:r>
          </w:p>
        </w:tc>
      </w:tr>
      <w:tr w:rsidR="00F8251E" w:rsidRPr="002B183E" w14:paraId="6AE598FC" w14:textId="77777777" w:rsidTr="00EE2C04">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Overall Quality Rating of the Standard</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2F763BFA" w:rsidR="00F8251E" w:rsidRPr="002B183E" w:rsidRDefault="002B183E" w:rsidP="00EE2C04">
            <w:pPr>
              <w:jc w:val="center"/>
              <w:rPr>
                <w:rFonts w:ascii="Times New Roman" w:hAnsi="Times New Roman" w:cstheme="majorBidi" w:hint="cs"/>
                <w:b/>
                <w:bCs/>
                <w:sz w:val="24"/>
                <w:szCs w:val="24"/>
                <w:rtl/>
                <w:lang w:bidi="ar-EG"/>
              </w:rPr>
            </w:pPr>
            <w:r w:rsidRPr="002B183E">
              <w:rPr>
                <w:rFonts w:ascii="Times New Roman" w:hAnsi="Times New Roman" w:cstheme="majorBidi"/>
                <w:b/>
                <w:bCs/>
                <w:sz w:val="24"/>
                <w:szCs w:val="24"/>
                <w:lang w:bidi="ar-EG"/>
              </w:rPr>
              <w:t>3</w:t>
            </w:r>
          </w:p>
        </w:tc>
      </w:tr>
    </w:tbl>
    <w:p w14:paraId="43C840AB" w14:textId="7465A979" w:rsidR="000474C6" w:rsidRPr="002B183E" w:rsidRDefault="000474C6" w:rsidP="002B183E">
      <w:pPr>
        <w:spacing w:after="0" w:line="240" w:lineRule="auto"/>
        <w:jc w:val="center"/>
        <w:rPr>
          <w:rFonts w:ascii="Times New Roman" w:hAnsi="Times New Roman" w:cstheme="majorBidi"/>
          <w:b/>
          <w:bCs/>
          <w:sz w:val="24"/>
          <w:szCs w:val="24"/>
          <w:lang w:bidi="ar-EG"/>
        </w:rPr>
      </w:pPr>
    </w:p>
    <w:p w14:paraId="15C24344" w14:textId="77777777" w:rsidR="00EE2C04" w:rsidRDefault="00EE2C04">
      <w:pPr>
        <w:bidi w:val="0"/>
        <w:rPr>
          <w:rFonts w:ascii="Times New Roman" w:hAnsi="Times New Roman" w:cstheme="majorBidi"/>
          <w:b/>
          <w:bCs/>
          <w:color w:val="FF0000"/>
          <w:sz w:val="24"/>
          <w:szCs w:val="24"/>
          <w:lang w:bidi="ar-LB"/>
        </w:rPr>
      </w:pPr>
      <w:r>
        <w:rPr>
          <w:rFonts w:ascii="Times New Roman" w:hAnsi="Times New Roman" w:cstheme="majorBidi"/>
          <w:b/>
          <w:bCs/>
          <w:color w:val="FF0000"/>
          <w:sz w:val="24"/>
          <w:szCs w:val="24"/>
          <w:lang w:bidi="ar-LB"/>
        </w:rPr>
        <w:br w:type="page"/>
      </w:r>
    </w:p>
    <w:p w14:paraId="621B28FF" w14:textId="07BA6BB2"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lastRenderedPageBreak/>
        <w:t>Identification of strengths and aspects that need to be improved and priorities for improvement:</w:t>
      </w:r>
    </w:p>
    <w:p w14:paraId="4700A9DC" w14:textId="76D9FF4C" w:rsidR="00FE0219" w:rsidRPr="004A133C" w:rsidRDefault="00FE0219" w:rsidP="00F8251E">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587F49">
      <w:pPr>
        <w:pStyle w:val="af"/>
        <w:bidi w:val="0"/>
        <w:spacing w:line="360" w:lineRule="auto"/>
        <w:jc w:val="both"/>
        <w:rPr>
          <w:rFonts w:ascii="Times New Roman" w:hAnsi="Times New Roman" w:cstheme="majorBidi"/>
          <w:b/>
          <w:bCs/>
          <w:sz w:val="24"/>
          <w:szCs w:val="24"/>
          <w:lang w:bidi="ar-LB"/>
        </w:rPr>
      </w:pPr>
    </w:p>
    <w:p w14:paraId="1AB44D4D" w14:textId="77777777"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t>Independent Opinion:</w:t>
      </w:r>
    </w:p>
    <w:p w14:paraId="1206351A" w14:textId="2B007FED" w:rsidR="00FE0219" w:rsidRPr="004A133C" w:rsidRDefault="00FE0219" w:rsidP="00485F60">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w:t>
      </w:r>
      <w:r w:rsidR="00485F60" w:rsidRPr="00E23227">
        <w:rPr>
          <w:rFonts w:ascii="Times New Roman" w:hAnsi="Times New Roman" w:cstheme="majorBidi"/>
          <w:sz w:val="24"/>
          <w:szCs w:val="24"/>
          <w:lang w:bidi="ar-LB"/>
        </w:rPr>
        <w:t>Evaluation</w:t>
      </w:r>
      <w:r w:rsidRPr="004A133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F8251E">
      <w:pPr>
        <w:rPr>
          <w:rtl/>
        </w:rPr>
      </w:pPr>
    </w:p>
    <w:p w14:paraId="30C1C223" w14:textId="77777777" w:rsidR="00FE0219" w:rsidRPr="00F8251E" w:rsidRDefault="00FE0219" w:rsidP="00F8251E">
      <w:pPr>
        <w:rPr>
          <w:rtl/>
        </w:rPr>
      </w:pPr>
    </w:p>
    <w:p w14:paraId="14418033" w14:textId="77777777" w:rsidR="00FE0219" w:rsidRPr="004A133C" w:rsidRDefault="00FE0219" w:rsidP="00F8251E">
      <w:pPr>
        <w:rPr>
          <w:rFonts w:ascii="Times New Roman" w:hAnsi="Times New Roman"/>
          <w:b/>
          <w:bCs/>
          <w:sz w:val="28"/>
          <w:szCs w:val="28"/>
          <w:lang w:bidi="ar-LB"/>
        </w:rPr>
      </w:pPr>
      <w:r w:rsidRPr="00F8251E">
        <w:rPr>
          <w:rtl/>
        </w:rPr>
        <w:br w:type="page"/>
      </w:r>
    </w:p>
    <w:p w14:paraId="577B33F5" w14:textId="0469637C" w:rsidR="007F6572" w:rsidRPr="004A133C" w:rsidRDefault="007F6572" w:rsidP="00587F49">
      <w:pPr>
        <w:bidi w:val="0"/>
        <w:spacing w:after="0"/>
        <w:rPr>
          <w:rFonts w:ascii="Times New Roman" w:hAnsi="Times New Roman" w:cstheme="majorBidi"/>
          <w:rtl/>
          <w:lang w:bidi="ar-EG"/>
        </w:rPr>
      </w:pPr>
    </w:p>
    <w:p w14:paraId="06111EF1" w14:textId="77777777" w:rsidR="007905E8" w:rsidRPr="004A133C" w:rsidRDefault="007905E8" w:rsidP="00587F49">
      <w:pPr>
        <w:bidi w:val="0"/>
        <w:spacing w:after="0"/>
        <w:rPr>
          <w:rFonts w:ascii="Times New Roman" w:hAnsi="Times New Roman" w:cstheme="majorBidi"/>
          <w:rtl/>
          <w:lang w:bidi="ar-EG"/>
        </w:rPr>
      </w:pPr>
    </w:p>
    <w:p w14:paraId="0810553B" w14:textId="75A279FE" w:rsidR="007905E8" w:rsidRPr="004A133C" w:rsidRDefault="007905E8" w:rsidP="00587F49">
      <w:pPr>
        <w:bidi w:val="0"/>
        <w:spacing w:after="0"/>
        <w:rPr>
          <w:rFonts w:ascii="Times New Roman" w:hAnsi="Times New Roman" w:cstheme="majorBidi"/>
          <w:rtl/>
          <w:lang w:bidi="ar-EG"/>
        </w:rPr>
      </w:pPr>
    </w:p>
    <w:p w14:paraId="752F0300" w14:textId="77777777" w:rsidR="007905E8" w:rsidRPr="004A133C" w:rsidRDefault="007905E8" w:rsidP="00587F49">
      <w:pPr>
        <w:bidi w:val="0"/>
        <w:spacing w:after="0"/>
        <w:rPr>
          <w:rFonts w:ascii="Times New Roman" w:hAnsi="Times New Roman" w:cstheme="majorBidi"/>
          <w:lang w:bidi="ar-EG"/>
        </w:rPr>
      </w:pPr>
    </w:p>
    <w:p w14:paraId="61A40F0E" w14:textId="77777777" w:rsidR="00C11D60" w:rsidRPr="004A133C" w:rsidRDefault="00C11D60" w:rsidP="00587F49">
      <w:pPr>
        <w:bidi w:val="0"/>
        <w:spacing w:after="0"/>
        <w:rPr>
          <w:rFonts w:ascii="Times New Roman" w:hAnsi="Times New Roman" w:cstheme="majorBidi"/>
        </w:rPr>
      </w:pPr>
    </w:p>
    <w:p w14:paraId="4886292F" w14:textId="35F992A7" w:rsidR="00FF3926" w:rsidRDefault="00FF3926" w:rsidP="00587F49">
      <w:pPr>
        <w:bidi w:val="0"/>
        <w:spacing w:after="0"/>
        <w:jc w:val="center"/>
        <w:rPr>
          <w:rFonts w:ascii="Times New Roman" w:hAnsi="Times New Roman" w:cstheme="majorBidi"/>
        </w:rPr>
      </w:pPr>
    </w:p>
    <w:p w14:paraId="427BE2A4" w14:textId="25B27C7B" w:rsidR="004F0B90" w:rsidRDefault="004F0B90" w:rsidP="004F0B90">
      <w:pPr>
        <w:bidi w:val="0"/>
        <w:spacing w:after="0"/>
        <w:jc w:val="center"/>
        <w:rPr>
          <w:rFonts w:ascii="Times New Roman" w:eastAsia="Times New Roman" w:hAnsi="Times New Roman" w:cstheme="majorBidi"/>
          <w:b/>
          <w:bCs/>
          <w:sz w:val="32"/>
          <w:szCs w:val="32"/>
          <w:lang w:val="en-GB" w:bidi="ar-LB"/>
        </w:rPr>
      </w:pPr>
    </w:p>
    <w:p w14:paraId="4B5E386D" w14:textId="77777777" w:rsidR="004F0B90" w:rsidRPr="004A133C" w:rsidRDefault="004F0B90" w:rsidP="004F0B90">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587F49">
      <w:pPr>
        <w:bidi w:val="0"/>
        <w:spacing w:after="0"/>
        <w:jc w:val="center"/>
        <w:rPr>
          <w:rFonts w:ascii="Times New Roman" w:eastAsia="Times New Roman" w:hAnsi="Times New Roman" w:cstheme="majorBidi"/>
          <w:b/>
          <w:bCs/>
          <w:sz w:val="32"/>
          <w:szCs w:val="32"/>
          <w:lang w:val="en-GB" w:bidi="ar-LB"/>
        </w:rPr>
      </w:pPr>
    </w:p>
    <w:p w14:paraId="7355993F" w14:textId="10D187C5" w:rsidR="00C11D60" w:rsidRPr="00A47091" w:rsidRDefault="00C11D60" w:rsidP="00034226">
      <w:pPr>
        <w:pStyle w:val="1"/>
        <w:jc w:val="center"/>
        <w:rPr>
          <w:sz w:val="32"/>
          <w:szCs w:val="36"/>
          <w:lang w:bidi="ar-EG"/>
        </w:rPr>
      </w:pPr>
      <w:bookmarkStart w:id="9" w:name="_Toc534615599"/>
      <w:r w:rsidRPr="00A47091">
        <w:rPr>
          <w:sz w:val="32"/>
          <w:szCs w:val="36"/>
          <w:lang w:bidi="ar-LB"/>
        </w:rPr>
        <w:t xml:space="preserve">Self-Evaluation Scales for </w:t>
      </w:r>
      <w:r w:rsidR="00D45B4F" w:rsidRPr="00A47091">
        <w:rPr>
          <w:sz w:val="32"/>
          <w:szCs w:val="36"/>
          <w:lang w:bidi="ar-LB"/>
        </w:rPr>
        <w:t xml:space="preserve">the </w:t>
      </w:r>
      <w:r w:rsidR="001975DB">
        <w:rPr>
          <w:sz w:val="32"/>
          <w:szCs w:val="36"/>
          <w:lang w:bidi="ar-LB"/>
        </w:rPr>
        <w:t xml:space="preserve">Postgraduate </w:t>
      </w:r>
      <w:r w:rsidR="00D45B4F" w:rsidRPr="00A47091">
        <w:rPr>
          <w:sz w:val="32"/>
          <w:szCs w:val="36"/>
          <w:lang w:bidi="ar-LB"/>
        </w:rPr>
        <w:t>Program</w:t>
      </w:r>
      <w:bookmarkEnd w:id="9"/>
    </w:p>
    <w:p w14:paraId="2C8984BA" w14:textId="32B59F8C"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587F49">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4A133C" w:rsidRDefault="00255982" w:rsidP="001975DB">
      <w:pPr>
        <w:pStyle w:val="1"/>
        <w:spacing w:line="240" w:lineRule="auto"/>
        <w:rPr>
          <w:lang w:val="en-US" w:bidi="ar-EG"/>
        </w:rPr>
      </w:pPr>
      <w:bookmarkStart w:id="10" w:name="_Toc532385887"/>
      <w:bookmarkStart w:id="11" w:name="_Toc532386004"/>
      <w:bookmarkStart w:id="12" w:name="_Toc534615600"/>
      <w:r w:rsidRPr="004A133C">
        <w:rPr>
          <w:lang w:bidi="ar-LB"/>
        </w:rPr>
        <w:lastRenderedPageBreak/>
        <w:t xml:space="preserve">1. </w:t>
      </w:r>
      <w:bookmarkEnd w:id="10"/>
      <w:bookmarkEnd w:id="11"/>
      <w:r w:rsidR="003D24D9" w:rsidRPr="003D24D9">
        <w:rPr>
          <w:lang w:bidi="ar-LB"/>
        </w:rPr>
        <w:t>MISSION AND GOALS</w:t>
      </w:r>
      <w:bookmarkEnd w:id="12"/>
    </w:p>
    <w:p w14:paraId="7545D3B4" w14:textId="42BA3891" w:rsidR="009514B1" w:rsidRPr="004A133C" w:rsidRDefault="003D24D9" w:rsidP="001975DB">
      <w:pPr>
        <w:bidi w:val="0"/>
        <w:spacing w:after="0" w:line="240" w:lineRule="auto"/>
        <w:jc w:val="lowKashida"/>
        <w:rPr>
          <w:rFonts w:ascii="Times New Roman" w:hAnsi="Times New Roman" w:cstheme="majorBidi"/>
          <w:sz w:val="20"/>
          <w:szCs w:val="20"/>
          <w:lang w:bidi="ar-LB"/>
        </w:rPr>
      </w:pPr>
      <w:r w:rsidRPr="003D24D9">
        <w:rPr>
          <w:rFonts w:ascii="Times New Roman" w:hAnsi="Times New Roman" w:cstheme="majorBidi"/>
          <w:sz w:val="20"/>
          <w:szCs w:val="20"/>
          <w:lang w:bidi="ar-LB"/>
        </w:rPr>
        <w:t>The program must have a clear and appropriate mission that is consistent with the mission statements of the institution and the college/</w:t>
      </w:r>
      <w:proofErr w:type="gramStart"/>
      <w:r w:rsidRPr="003D24D9">
        <w:rPr>
          <w:rFonts w:ascii="Times New Roman" w:hAnsi="Times New Roman" w:cstheme="majorBidi"/>
          <w:sz w:val="20"/>
          <w:szCs w:val="20"/>
          <w:lang w:bidi="ar-LB"/>
        </w:rPr>
        <w:t>department, and</w:t>
      </w:r>
      <w:proofErr w:type="gramEnd"/>
      <w:r w:rsidRPr="003D24D9">
        <w:rPr>
          <w:rFonts w:ascii="Times New Roman" w:hAnsi="Times New Roman" w:cstheme="majorBidi"/>
          <w:sz w:val="20"/>
          <w:szCs w:val="20"/>
          <w:lang w:bidi="ar-LB"/>
        </w:rPr>
        <w:t xml:space="preserve">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4A133C" w14:paraId="101AA34A" w14:textId="77777777" w:rsidTr="001975DB">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4A133C" w:rsidRDefault="00F63931" w:rsidP="001975DB">
            <w:pPr>
              <w:bidi w:val="0"/>
              <w:spacing w:after="0"/>
              <w:ind w:firstLine="2574"/>
              <w:rPr>
                <w:rFonts w:ascii="Times New Roman" w:hAnsi="Times New Roman" w:cstheme="majorBidi"/>
                <w:b/>
                <w:bCs/>
              </w:rPr>
            </w:pPr>
          </w:p>
          <w:p w14:paraId="33D48546" w14:textId="51524B62" w:rsidR="00F63931" w:rsidRPr="004A133C" w:rsidRDefault="00F63931" w:rsidP="001975DB">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32A96D3" w14:textId="77777777" w:rsidR="001975DB" w:rsidRDefault="001975DB" w:rsidP="001975DB">
            <w:pPr>
              <w:bidi w:val="0"/>
              <w:spacing w:after="0"/>
              <w:ind w:firstLine="2715"/>
              <w:rPr>
                <w:rFonts w:ascii="Times New Roman" w:hAnsi="Times New Roman" w:cstheme="majorBidi"/>
                <w:b/>
                <w:bCs/>
              </w:rPr>
            </w:pPr>
          </w:p>
          <w:p w14:paraId="763D4B61" w14:textId="77777777" w:rsidR="001975DB" w:rsidRDefault="001975DB" w:rsidP="001975DB">
            <w:pPr>
              <w:bidi w:val="0"/>
              <w:spacing w:after="0"/>
              <w:ind w:firstLine="2715"/>
              <w:rPr>
                <w:rFonts w:ascii="Times New Roman" w:hAnsi="Times New Roman" w:cstheme="majorBidi"/>
                <w:b/>
                <w:bCs/>
              </w:rPr>
            </w:pPr>
          </w:p>
          <w:p w14:paraId="7B09A891" w14:textId="63E8D4EC" w:rsidR="00F63931" w:rsidRPr="004A133C" w:rsidRDefault="00F63931" w:rsidP="001975DB">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2E96D8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63931" w:rsidRPr="004A133C" w14:paraId="209CDAC1" w14:textId="77777777" w:rsidTr="001975DB">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E00D29F"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F63931" w:rsidRPr="004A133C" w14:paraId="7F197484" w14:textId="77777777" w:rsidTr="0052340C">
        <w:trPr>
          <w:trHeight w:val="297"/>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3C80F268"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9E066E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0D7C38A"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075845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763A7BE"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271A9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832C76C"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8723D4" w:rsidRPr="004A133C" w14:paraId="59E6AB90" w14:textId="77777777" w:rsidTr="0052340C">
        <w:trPr>
          <w:trHeight w:val="1076"/>
          <w:jc w:val="center"/>
        </w:trPr>
        <w:tc>
          <w:tcPr>
            <w:tcW w:w="846" w:type="dxa"/>
            <w:tcBorders>
              <w:top w:val="single" w:sz="8" w:space="0" w:color="auto"/>
              <w:left w:val="single" w:sz="12" w:space="0" w:color="auto"/>
              <w:bottom w:val="single" w:sz="4" w:space="0" w:color="auto"/>
              <w:right w:val="single" w:sz="4" w:space="0" w:color="auto"/>
            </w:tcBorders>
            <w:vAlign w:val="center"/>
          </w:tcPr>
          <w:p w14:paraId="38A786B1" w14:textId="10F2A7AA" w:rsidR="008723D4" w:rsidRPr="008723D4" w:rsidRDefault="008723D4" w:rsidP="00C966EF">
            <w:pPr>
              <w:bidi w:val="0"/>
              <w:spacing w:after="0" w:line="240" w:lineRule="auto"/>
              <w:jc w:val="center"/>
              <w:rPr>
                <w:rFonts w:asciiTheme="majorBidi" w:hAnsiTheme="majorBidi" w:cstheme="majorBidi"/>
                <w:b/>
                <w:bCs/>
                <w:sz w:val="20"/>
                <w:szCs w:val="20"/>
                <w:rtl/>
                <w:lang w:bidi="ar-EG"/>
              </w:rPr>
            </w:pPr>
            <w:r w:rsidRPr="008723D4">
              <w:rPr>
                <w:rFonts w:asciiTheme="majorBidi" w:hAnsiTheme="majorBidi" w:cstheme="majorBidi"/>
                <w:b/>
                <w:bCs/>
                <w:sz w:val="20"/>
                <w:szCs w:val="20"/>
              </w:rPr>
              <w:t>1-1</w:t>
            </w:r>
          </w:p>
        </w:tc>
        <w:tc>
          <w:tcPr>
            <w:tcW w:w="4668" w:type="dxa"/>
            <w:tcBorders>
              <w:top w:val="single" w:sz="8" w:space="0" w:color="auto"/>
              <w:left w:val="single" w:sz="4" w:space="0" w:color="auto"/>
              <w:bottom w:val="single" w:sz="4" w:space="0" w:color="auto"/>
              <w:right w:val="single" w:sz="4" w:space="0" w:color="auto"/>
            </w:tcBorders>
            <w:vAlign w:val="center"/>
          </w:tcPr>
          <w:p w14:paraId="0DE71869" w14:textId="198987BE"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The program has a clear, appropriate, approved and publicized widely mission that is consistent with the mission of the institution and the college/department; and is consistent with the needs of the society and the national trends.</w:t>
            </w:r>
            <w:r>
              <w:rPr>
                <w:rFonts w:asciiTheme="majorBidi" w:hAnsiTheme="majorBidi" w:cstheme="majorBidi"/>
                <w:b/>
                <w:bCs/>
                <w:sz w:val="20"/>
                <w:szCs w:val="20"/>
                <w:lang w:bidi="ar-EG"/>
              </w:rPr>
              <w:t>*</w:t>
            </w:r>
          </w:p>
        </w:tc>
        <w:tc>
          <w:tcPr>
            <w:tcW w:w="665" w:type="dxa"/>
            <w:tcBorders>
              <w:top w:val="single" w:sz="8" w:space="0" w:color="auto"/>
              <w:left w:val="single" w:sz="4" w:space="0" w:color="auto"/>
              <w:bottom w:val="single" w:sz="4" w:space="0" w:color="auto"/>
              <w:right w:val="single" w:sz="4" w:space="0" w:color="auto"/>
            </w:tcBorders>
          </w:tcPr>
          <w:p w14:paraId="75A01B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A39E62A"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3A3F8E3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33405762" w14:textId="7D331AAE"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46651E4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30481F54"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20CAD4B5" w14:textId="77777777" w:rsidTr="001975DB">
        <w:trPr>
          <w:trHeight w:val="322"/>
          <w:jc w:val="center"/>
        </w:trPr>
        <w:tc>
          <w:tcPr>
            <w:tcW w:w="846" w:type="dxa"/>
            <w:tcBorders>
              <w:top w:val="single" w:sz="4" w:space="0" w:color="auto"/>
              <w:left w:val="single" w:sz="12" w:space="0" w:color="auto"/>
              <w:bottom w:val="single" w:sz="4" w:space="0" w:color="auto"/>
              <w:right w:val="single" w:sz="4" w:space="0" w:color="auto"/>
            </w:tcBorders>
            <w:vAlign w:val="center"/>
          </w:tcPr>
          <w:p w14:paraId="0150892F" w14:textId="4816CC2C"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1-2</w:t>
            </w:r>
          </w:p>
        </w:tc>
        <w:tc>
          <w:tcPr>
            <w:tcW w:w="4668" w:type="dxa"/>
            <w:tcBorders>
              <w:top w:val="single" w:sz="4" w:space="0" w:color="auto"/>
              <w:left w:val="single" w:sz="4" w:space="0" w:color="auto"/>
              <w:bottom w:val="single" w:sz="4" w:space="0" w:color="auto"/>
              <w:right w:val="single" w:sz="4" w:space="0" w:color="auto"/>
            </w:tcBorders>
            <w:vAlign w:val="center"/>
          </w:tcPr>
          <w:p w14:paraId="09AB89B3" w14:textId="77386DCD"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 xml:space="preserve">The program goals are linked to its mission, consistent with the goals of the institution/college, and characterized by being clear, </w:t>
            </w:r>
            <w:proofErr w:type="gramStart"/>
            <w:r w:rsidRPr="008723D4">
              <w:rPr>
                <w:rFonts w:asciiTheme="majorBidi" w:hAnsiTheme="majorBidi" w:cstheme="majorBidi"/>
                <w:sz w:val="20"/>
                <w:szCs w:val="20"/>
              </w:rPr>
              <w:t>realistic</w:t>
            </w:r>
            <w:proofErr w:type="gramEnd"/>
            <w:r w:rsidRPr="008723D4">
              <w:rPr>
                <w:rFonts w:asciiTheme="majorBidi" w:hAnsiTheme="majorBidi" w:cstheme="majorBidi"/>
                <w:sz w:val="20"/>
                <w:szCs w:val="20"/>
              </w:rPr>
              <w:t xml:space="preserve">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BA9EBE0"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54A56375" w14:textId="77777777" w:rsidTr="001975DB">
        <w:trPr>
          <w:trHeight w:val="255"/>
          <w:jc w:val="center"/>
        </w:trPr>
        <w:tc>
          <w:tcPr>
            <w:tcW w:w="846" w:type="dxa"/>
            <w:tcBorders>
              <w:top w:val="single" w:sz="4" w:space="0" w:color="auto"/>
              <w:left w:val="single" w:sz="12" w:space="0" w:color="auto"/>
              <w:bottom w:val="single" w:sz="4" w:space="0" w:color="auto"/>
              <w:right w:val="single" w:sz="4" w:space="0" w:color="auto"/>
            </w:tcBorders>
            <w:vAlign w:val="center"/>
          </w:tcPr>
          <w:p w14:paraId="204EDF8D" w14:textId="2DA37C4B"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1-3</w:t>
            </w:r>
          </w:p>
        </w:tc>
        <w:tc>
          <w:tcPr>
            <w:tcW w:w="4668" w:type="dxa"/>
            <w:tcBorders>
              <w:top w:val="single" w:sz="4" w:space="0" w:color="auto"/>
              <w:left w:val="single" w:sz="4" w:space="0" w:color="auto"/>
              <w:bottom w:val="single" w:sz="4" w:space="0" w:color="auto"/>
              <w:right w:val="single" w:sz="4" w:space="0" w:color="auto"/>
            </w:tcBorders>
            <w:vAlign w:val="center"/>
          </w:tcPr>
          <w:p w14:paraId="0CE2D5C1" w14:textId="4AD93B6C"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mission and goals guide all its operations and activities (e.g., planning, decision-making, resources allocation, curricula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46B54E9"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44F11A72" w14:textId="77777777" w:rsidTr="001975DB">
        <w:trPr>
          <w:trHeight w:val="254"/>
          <w:jc w:val="center"/>
        </w:trPr>
        <w:tc>
          <w:tcPr>
            <w:tcW w:w="846" w:type="dxa"/>
            <w:tcBorders>
              <w:top w:val="single" w:sz="4" w:space="0" w:color="auto"/>
              <w:left w:val="single" w:sz="12" w:space="0" w:color="auto"/>
              <w:bottom w:val="single" w:sz="4" w:space="0" w:color="auto"/>
              <w:right w:val="single" w:sz="4" w:space="0" w:color="auto"/>
            </w:tcBorders>
            <w:vAlign w:val="center"/>
          </w:tcPr>
          <w:p w14:paraId="67E5603C" w14:textId="73E40795"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1-4</w:t>
            </w:r>
          </w:p>
        </w:tc>
        <w:tc>
          <w:tcPr>
            <w:tcW w:w="4668" w:type="dxa"/>
            <w:tcBorders>
              <w:top w:val="single" w:sz="4" w:space="0" w:color="auto"/>
              <w:left w:val="single" w:sz="4" w:space="0" w:color="auto"/>
              <w:bottom w:val="single" w:sz="4" w:space="0" w:color="auto"/>
              <w:right w:val="single" w:sz="4" w:space="0" w:color="auto"/>
            </w:tcBorders>
            <w:vAlign w:val="center"/>
          </w:tcPr>
          <w:p w14:paraId="65A9CABE" w14:textId="0AC97215"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23B387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74200810" w14:textId="77777777" w:rsidTr="001975DB">
        <w:trPr>
          <w:trHeight w:val="293"/>
          <w:jc w:val="center"/>
        </w:trPr>
        <w:tc>
          <w:tcPr>
            <w:tcW w:w="846" w:type="dxa"/>
            <w:tcBorders>
              <w:top w:val="single" w:sz="4" w:space="0" w:color="auto"/>
              <w:left w:val="single" w:sz="12" w:space="0" w:color="auto"/>
              <w:bottom w:val="single" w:sz="4" w:space="0" w:color="auto"/>
              <w:right w:val="single" w:sz="4" w:space="0" w:color="auto"/>
            </w:tcBorders>
            <w:vAlign w:val="center"/>
          </w:tcPr>
          <w:p w14:paraId="1022ADAD" w14:textId="0E03E421" w:rsidR="008723D4" w:rsidRPr="008723D4" w:rsidRDefault="008723D4" w:rsidP="00C966EF">
            <w:pPr>
              <w:bidi w:val="0"/>
              <w:spacing w:after="0" w:line="240" w:lineRule="auto"/>
              <w:jc w:val="center"/>
              <w:rPr>
                <w:rFonts w:asciiTheme="majorBidi" w:hAnsiTheme="majorBidi" w:cstheme="majorBidi"/>
                <w:b/>
                <w:bCs/>
                <w:sz w:val="20"/>
                <w:szCs w:val="20"/>
                <w:rtl/>
                <w:lang w:bidi="ar-LB"/>
              </w:rPr>
            </w:pPr>
            <w:r w:rsidRPr="008723D4">
              <w:rPr>
                <w:rFonts w:asciiTheme="majorBidi" w:hAnsiTheme="majorBidi" w:cstheme="majorBidi"/>
                <w:b/>
                <w:bCs/>
                <w:sz w:val="20"/>
                <w:szCs w:val="20"/>
              </w:rPr>
              <w:t>1-5</w:t>
            </w:r>
          </w:p>
        </w:tc>
        <w:tc>
          <w:tcPr>
            <w:tcW w:w="4668" w:type="dxa"/>
            <w:tcBorders>
              <w:top w:val="single" w:sz="4" w:space="0" w:color="auto"/>
              <w:left w:val="single" w:sz="4" w:space="0" w:color="auto"/>
              <w:bottom w:val="single" w:sz="4" w:space="0" w:color="auto"/>
              <w:right w:val="single" w:sz="4" w:space="0" w:color="auto"/>
            </w:tcBorders>
            <w:vAlign w:val="center"/>
          </w:tcPr>
          <w:p w14:paraId="1D6D871D" w14:textId="4C2931F4"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Program managers monitor the extent to which its goals are achieved, through specific performance indicators, and take the necessary actions for performance improvement.</w:t>
            </w:r>
            <w:r w:rsidRPr="008723D4">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21206DC6"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3838AA75" w14:textId="77777777" w:rsidTr="0052340C">
        <w:trPr>
          <w:trHeight w:val="293"/>
          <w:jc w:val="center"/>
        </w:trPr>
        <w:tc>
          <w:tcPr>
            <w:tcW w:w="846" w:type="dxa"/>
            <w:tcBorders>
              <w:top w:val="single" w:sz="4" w:space="0" w:color="auto"/>
              <w:left w:val="single" w:sz="12" w:space="0" w:color="auto"/>
              <w:bottom w:val="single" w:sz="8" w:space="0" w:color="auto"/>
              <w:right w:val="single" w:sz="4" w:space="0" w:color="auto"/>
            </w:tcBorders>
            <w:vAlign w:val="center"/>
          </w:tcPr>
          <w:p w14:paraId="42CB32A1" w14:textId="46538959"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1-5</w:t>
            </w:r>
          </w:p>
        </w:tc>
        <w:tc>
          <w:tcPr>
            <w:tcW w:w="4668" w:type="dxa"/>
            <w:tcBorders>
              <w:top w:val="single" w:sz="4" w:space="0" w:color="auto"/>
              <w:left w:val="single" w:sz="4" w:space="0" w:color="auto"/>
              <w:bottom w:val="single" w:sz="8" w:space="0" w:color="auto"/>
              <w:right w:val="single" w:sz="4" w:space="0" w:color="auto"/>
            </w:tcBorders>
            <w:vAlign w:val="center"/>
          </w:tcPr>
          <w:p w14:paraId="086231D1" w14:textId="0AD5C38B" w:rsidR="008723D4" w:rsidRPr="008723D4" w:rsidRDefault="008723D4" w:rsidP="00C966EF">
            <w:pPr>
              <w:bidi w:val="0"/>
              <w:spacing w:after="0" w:line="240" w:lineRule="auto"/>
              <w:jc w:val="lowKashida"/>
              <w:rPr>
                <w:rFonts w:asciiTheme="majorBidi" w:hAnsiTheme="majorBidi" w:cstheme="majorBidi"/>
                <w:sz w:val="20"/>
                <w:szCs w:val="20"/>
                <w:rtl/>
                <w:lang w:bidi="ar-EG"/>
              </w:rPr>
            </w:pPr>
            <w:r w:rsidRPr="008723D4">
              <w:rPr>
                <w:rFonts w:asciiTheme="majorBidi" w:hAnsiTheme="majorBidi" w:cstheme="majorBidi"/>
                <w:sz w:val="20"/>
                <w:szCs w:val="20"/>
              </w:rPr>
              <w:t xml:space="preserve">The program mission and goals are reviewed periodically with the participation of relevant </w:t>
            </w:r>
            <w:proofErr w:type="gramStart"/>
            <w:r w:rsidRPr="008723D4">
              <w:rPr>
                <w:rFonts w:asciiTheme="majorBidi" w:hAnsiTheme="majorBidi" w:cstheme="majorBidi"/>
                <w:sz w:val="20"/>
                <w:szCs w:val="20"/>
              </w:rPr>
              <w:t>stakeholders, and</w:t>
            </w:r>
            <w:proofErr w:type="gramEnd"/>
            <w:r w:rsidRPr="008723D4">
              <w:rPr>
                <w:rFonts w:asciiTheme="majorBidi" w:hAnsiTheme="majorBidi" w:cstheme="majorBidi"/>
                <w:sz w:val="20"/>
                <w:szCs w:val="20"/>
              </w:rPr>
              <w:t xml:space="preserve"> are developed accordingly.</w:t>
            </w:r>
          </w:p>
        </w:tc>
        <w:tc>
          <w:tcPr>
            <w:tcW w:w="665" w:type="dxa"/>
            <w:tcBorders>
              <w:top w:val="single" w:sz="4" w:space="0" w:color="auto"/>
              <w:left w:val="single" w:sz="4" w:space="0" w:color="auto"/>
              <w:bottom w:val="single" w:sz="8" w:space="0" w:color="auto"/>
              <w:right w:val="single" w:sz="4" w:space="0" w:color="auto"/>
            </w:tcBorders>
          </w:tcPr>
          <w:p w14:paraId="3A1DE4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27E38B26"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5F5DF5B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2A931B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1FE451E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527F04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2A1201" w:rsidRPr="004A133C" w14:paraId="56FBB9E6" w14:textId="77777777" w:rsidTr="0052340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A0D9AE2" w14:textId="77777777" w:rsidR="002A1201" w:rsidRPr="004A133C" w:rsidRDefault="002A1201" w:rsidP="001975DB">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379D350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1798AE" w14:textId="77777777" w:rsidR="002A1201" w:rsidRPr="004A133C" w:rsidRDefault="002A1201" w:rsidP="001975D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E4902CF" w14:textId="77777777" w:rsidR="002A1201" w:rsidRPr="004A133C" w:rsidRDefault="002A1201" w:rsidP="001975D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1FD907F" w14:textId="0BE2446D"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2B915DC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08F031"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2F351AE" w14:textId="0267D1C2"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37FCCFFF"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2C82FEF"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4E3889D" w14:textId="63E6AFE1"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736EE7BE" w14:textId="77777777" w:rsidTr="001975DB">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8C435C3"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A4F68A9" w14:textId="23F6319F"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bl>
    <w:p w14:paraId="015657B3" w14:textId="77777777" w:rsidR="00F63931" w:rsidRPr="004A133C" w:rsidRDefault="00F63931" w:rsidP="00F63931">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86F26AC"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F63931">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F63931">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3D2373DB" w14:textId="5109DC3C" w:rsidR="00255982" w:rsidRPr="004A133C" w:rsidRDefault="00255982" w:rsidP="00865CFF">
      <w:pPr>
        <w:pStyle w:val="1"/>
      </w:pPr>
      <w:bookmarkStart w:id="13" w:name="_Toc532385888"/>
      <w:bookmarkStart w:id="14" w:name="_Toc532386005"/>
      <w:bookmarkStart w:id="15" w:name="_Toc534615601"/>
      <w:r w:rsidRPr="004A133C">
        <w:rPr>
          <w:lang w:bidi="ar-LB"/>
        </w:rPr>
        <w:lastRenderedPageBreak/>
        <w:t>2.</w:t>
      </w:r>
      <w:r w:rsidR="00EC2089" w:rsidRPr="004A133C">
        <w:rPr>
          <w:lang w:bidi="ar-LB"/>
        </w:rPr>
        <w:t xml:space="preserve"> </w:t>
      </w:r>
      <w:bookmarkEnd w:id="13"/>
      <w:bookmarkEnd w:id="14"/>
      <w:r w:rsidR="003D24D9" w:rsidRPr="003D24D9">
        <w:rPr>
          <w:lang w:bidi="ar-LB"/>
        </w:rPr>
        <w:t>PROGRAM MANAGEMENT AND QUALITY ASSURANCE</w:t>
      </w:r>
      <w:bookmarkEnd w:id="15"/>
    </w:p>
    <w:p w14:paraId="103F85D6" w14:textId="1C102342" w:rsidR="005D6C9F" w:rsidRDefault="00865CFF" w:rsidP="00865CFF">
      <w:pPr>
        <w:bidi w:val="0"/>
        <w:spacing w:after="0"/>
        <w:jc w:val="lowKashida"/>
        <w:rPr>
          <w:rFonts w:ascii="Times New Roman" w:hAnsi="Times New Roman" w:cstheme="majorBidi"/>
          <w:sz w:val="20"/>
          <w:szCs w:val="20"/>
          <w:lang w:bidi="ar-LB"/>
        </w:rPr>
      </w:pPr>
      <w:r w:rsidRPr="00865CFF">
        <w:rPr>
          <w:rFonts w:ascii="Times New Roman" w:hAnsi="Times New Roman" w:cstheme="majorBidi"/>
          <w:sz w:val="20"/>
          <w:szCs w:val="20"/>
          <w:lang w:bidi="ar-LB"/>
        </w:rPr>
        <w:t xml:space="preserve">The program must have effective leadership that implements the institutional systems, </w:t>
      </w:r>
      <w:proofErr w:type="gramStart"/>
      <w:r w:rsidRPr="00865CFF">
        <w:rPr>
          <w:rFonts w:ascii="Times New Roman" w:hAnsi="Times New Roman" w:cstheme="majorBidi"/>
          <w:sz w:val="20"/>
          <w:szCs w:val="20"/>
          <w:lang w:bidi="ar-LB"/>
        </w:rPr>
        <w:t>policies</w:t>
      </w:r>
      <w:proofErr w:type="gramEnd"/>
      <w:r w:rsidRPr="00865CFF">
        <w:rPr>
          <w:rFonts w:ascii="Times New Roman" w:hAnsi="Times New Roman" w:cstheme="majorBidi"/>
          <w:sz w:val="20"/>
          <w:szCs w:val="20"/>
          <w:lang w:bidi="ar-LB"/>
        </w:rPr>
        <w:t xml:space="preserve"> and regulations. The program leadership must plan, implement, monitor, and activate quality assurance systems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DE1E59" w:rsidRPr="004A133C" w14:paraId="7A308323" w14:textId="77777777" w:rsidTr="00B11206">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DE1E59" w:rsidRPr="004A133C" w:rsidRDefault="00DE1E59" w:rsidP="00865CFF">
            <w:pPr>
              <w:bidi w:val="0"/>
              <w:spacing w:after="0"/>
              <w:ind w:firstLine="2574"/>
              <w:rPr>
                <w:rFonts w:ascii="Times New Roman" w:hAnsi="Times New Roman" w:cstheme="majorBidi"/>
                <w:b/>
                <w:bCs/>
              </w:rPr>
            </w:pPr>
          </w:p>
          <w:p w14:paraId="6FD5A34F"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71E6F912" w14:textId="77777777" w:rsidR="00DE1E59" w:rsidRPr="004A133C" w:rsidRDefault="00DE1E59" w:rsidP="00865CFF">
            <w:pPr>
              <w:bidi w:val="0"/>
              <w:spacing w:after="0"/>
              <w:ind w:firstLine="2574"/>
              <w:rPr>
                <w:rFonts w:ascii="Times New Roman" w:hAnsi="Times New Roman" w:cstheme="majorBidi"/>
                <w:b/>
                <w:bCs/>
              </w:rPr>
            </w:pPr>
          </w:p>
          <w:p w14:paraId="44EE0C9E" w14:textId="77777777" w:rsidR="00DE1E59" w:rsidRPr="004A133C" w:rsidRDefault="00DE1E59" w:rsidP="00865CFF">
            <w:pPr>
              <w:bidi w:val="0"/>
              <w:spacing w:after="0"/>
              <w:ind w:firstLine="2574"/>
              <w:rPr>
                <w:rFonts w:ascii="Times New Roman" w:hAnsi="Times New Roman" w:cstheme="majorBidi"/>
                <w:b/>
                <w:bCs/>
              </w:rPr>
            </w:pPr>
          </w:p>
          <w:p w14:paraId="7B66E49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35BF772"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8791CFD" w14:textId="77777777" w:rsidTr="00B11206">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00199E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51CA0161" w14:textId="77777777" w:rsidTr="00E516FC">
        <w:trPr>
          <w:trHeight w:val="64"/>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1959DD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7A6291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82828A"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D6AA4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74FE7F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F83F8E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54F18D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634CE4AC" w14:textId="77777777" w:rsidTr="00E516FC">
        <w:trPr>
          <w:trHeight w:val="345"/>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0B54FFD2" w14:textId="5F8EA4C5" w:rsidR="00DE1E59" w:rsidRPr="001371F5" w:rsidRDefault="00DE1E59" w:rsidP="00C966EF">
            <w:pPr>
              <w:bidi w:val="0"/>
              <w:spacing w:after="0" w:line="240" w:lineRule="auto"/>
              <w:jc w:val="center"/>
              <w:rPr>
                <w:rFonts w:asciiTheme="majorBidi" w:hAnsiTheme="majorBidi" w:cstheme="majorBidi"/>
                <w:b/>
                <w:bCs/>
                <w:sz w:val="20"/>
                <w:szCs w:val="20"/>
              </w:rPr>
            </w:pPr>
            <w:r w:rsidRPr="001371F5">
              <w:rPr>
                <w:rFonts w:asciiTheme="majorBidi" w:hAnsiTheme="majorBidi" w:cstheme="majorBidi"/>
                <w:b/>
                <w:bCs/>
                <w:sz w:val="20"/>
                <w:szCs w:val="20"/>
              </w:rPr>
              <w:t>2-1</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56E6E0BF" w14:textId="65B697BF" w:rsidR="00DE1E59" w:rsidRPr="001371F5" w:rsidRDefault="00DE1E59" w:rsidP="00C966EF">
            <w:pPr>
              <w:bidi w:val="0"/>
              <w:spacing w:after="0" w:line="240" w:lineRule="auto"/>
              <w:jc w:val="lowKashida"/>
              <w:rPr>
                <w:rFonts w:asciiTheme="majorBidi" w:hAnsiTheme="majorBidi" w:cstheme="majorBidi"/>
                <w:b/>
                <w:bCs/>
                <w:sz w:val="20"/>
                <w:szCs w:val="20"/>
              </w:rPr>
            </w:pPr>
            <w:bookmarkStart w:id="16" w:name="_Toc513634042"/>
            <w:bookmarkStart w:id="17" w:name="_Toc513634144"/>
            <w:r w:rsidRPr="001371F5">
              <w:rPr>
                <w:rFonts w:asciiTheme="majorBidi" w:hAnsiTheme="majorBidi" w:cstheme="majorBidi"/>
                <w:b/>
                <w:bCs/>
                <w:sz w:val="20"/>
                <w:szCs w:val="20"/>
              </w:rPr>
              <w:t>Program Management</w:t>
            </w:r>
            <w:bookmarkEnd w:id="16"/>
            <w:bookmarkEnd w:id="17"/>
          </w:p>
        </w:tc>
        <w:tc>
          <w:tcPr>
            <w:tcW w:w="665" w:type="dxa"/>
            <w:tcBorders>
              <w:top w:val="single" w:sz="8" w:space="0" w:color="auto"/>
              <w:bottom w:val="single" w:sz="8" w:space="0" w:color="auto"/>
            </w:tcBorders>
            <w:shd w:val="clear" w:color="auto" w:fill="DBE5F1" w:themeFill="accent1" w:themeFillTint="33"/>
          </w:tcPr>
          <w:p w14:paraId="7248E7D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1F2DE8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D4F96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4140C138"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bottom w:val="single" w:sz="8" w:space="0" w:color="auto"/>
            </w:tcBorders>
            <w:shd w:val="clear" w:color="auto" w:fill="DBE5F1" w:themeFill="accent1" w:themeFillTint="33"/>
          </w:tcPr>
          <w:p w14:paraId="6C4153C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bottom w:val="single" w:sz="8" w:space="0" w:color="auto"/>
              <w:right w:val="single" w:sz="12" w:space="0" w:color="auto"/>
            </w:tcBorders>
            <w:shd w:val="clear" w:color="auto" w:fill="DBE5F1" w:themeFill="accent1" w:themeFillTint="33"/>
          </w:tcPr>
          <w:p w14:paraId="2137588D"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4D48BC5" w14:textId="77777777" w:rsidTr="00E516FC">
        <w:trPr>
          <w:trHeight w:val="345"/>
          <w:jc w:val="center"/>
        </w:trPr>
        <w:tc>
          <w:tcPr>
            <w:tcW w:w="988" w:type="dxa"/>
            <w:tcBorders>
              <w:top w:val="single" w:sz="8" w:space="0" w:color="auto"/>
              <w:left w:val="single" w:sz="12" w:space="0" w:color="auto"/>
              <w:bottom w:val="single" w:sz="4" w:space="0" w:color="auto"/>
              <w:right w:val="single" w:sz="4" w:space="0" w:color="auto"/>
            </w:tcBorders>
            <w:vAlign w:val="center"/>
          </w:tcPr>
          <w:p w14:paraId="4DA3CE17" w14:textId="764588E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2-1-1</w:t>
            </w:r>
          </w:p>
        </w:tc>
        <w:tc>
          <w:tcPr>
            <w:tcW w:w="4526" w:type="dxa"/>
            <w:tcBorders>
              <w:top w:val="single" w:sz="8" w:space="0" w:color="auto"/>
              <w:left w:val="single" w:sz="4" w:space="0" w:color="auto"/>
              <w:bottom w:val="single" w:sz="4" w:space="0" w:color="auto"/>
              <w:right w:val="single" w:sz="4" w:space="0" w:color="auto"/>
            </w:tcBorders>
            <w:vAlign w:val="center"/>
          </w:tcPr>
          <w:p w14:paraId="202618C1" w14:textId="3446F193"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is governed by specialized councils (College Council, Department Council, Postgraduate committee) with defined tasks and authorities.</w:t>
            </w:r>
          </w:p>
        </w:tc>
        <w:tc>
          <w:tcPr>
            <w:tcW w:w="665" w:type="dxa"/>
            <w:tcBorders>
              <w:top w:val="single" w:sz="8" w:space="0" w:color="auto"/>
              <w:left w:val="single" w:sz="4" w:space="0" w:color="auto"/>
              <w:bottom w:val="single" w:sz="4" w:space="0" w:color="auto"/>
              <w:right w:val="single" w:sz="4" w:space="0" w:color="auto"/>
            </w:tcBorders>
          </w:tcPr>
          <w:p w14:paraId="70907A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1AA31E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29497D1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35136F9"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DB6B0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44AB25C3"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7E58DE7" w14:textId="77777777" w:rsidTr="00B11206">
        <w:trPr>
          <w:trHeight w:val="322"/>
          <w:jc w:val="center"/>
        </w:trPr>
        <w:tc>
          <w:tcPr>
            <w:tcW w:w="988" w:type="dxa"/>
            <w:tcBorders>
              <w:top w:val="single" w:sz="4" w:space="0" w:color="auto"/>
              <w:left w:val="single" w:sz="12" w:space="0" w:color="auto"/>
              <w:bottom w:val="single" w:sz="4" w:space="0" w:color="auto"/>
              <w:right w:val="single" w:sz="4" w:space="0" w:color="auto"/>
            </w:tcBorders>
            <w:vAlign w:val="center"/>
          </w:tcPr>
          <w:p w14:paraId="1902EDEB" w14:textId="64A212B5"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2-1-2</w:t>
            </w:r>
          </w:p>
        </w:tc>
        <w:tc>
          <w:tcPr>
            <w:tcW w:w="4526" w:type="dxa"/>
            <w:tcBorders>
              <w:top w:val="single" w:sz="4" w:space="0" w:color="auto"/>
              <w:left w:val="single" w:sz="4" w:space="0" w:color="auto"/>
              <w:bottom w:val="single" w:sz="4" w:space="0" w:color="auto"/>
              <w:right w:val="single" w:sz="4" w:space="0" w:color="auto"/>
            </w:tcBorders>
            <w:vAlign w:val="center"/>
          </w:tcPr>
          <w:p w14:paraId="206E12D6" w14:textId="20AE6C25"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DA4D75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994DA0A" w14:textId="77777777" w:rsidTr="00B11206">
        <w:trPr>
          <w:trHeight w:val="255"/>
          <w:jc w:val="center"/>
        </w:trPr>
        <w:tc>
          <w:tcPr>
            <w:tcW w:w="988" w:type="dxa"/>
            <w:tcBorders>
              <w:top w:val="single" w:sz="4" w:space="0" w:color="auto"/>
              <w:left w:val="single" w:sz="12" w:space="0" w:color="auto"/>
              <w:bottom w:val="single" w:sz="4" w:space="0" w:color="auto"/>
              <w:right w:val="single" w:sz="4" w:space="0" w:color="auto"/>
            </w:tcBorders>
            <w:vAlign w:val="center"/>
          </w:tcPr>
          <w:p w14:paraId="4C81AF55" w14:textId="38B48F4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2-1-3</w:t>
            </w:r>
          </w:p>
        </w:tc>
        <w:tc>
          <w:tcPr>
            <w:tcW w:w="4526" w:type="dxa"/>
            <w:tcBorders>
              <w:top w:val="single" w:sz="4" w:space="0" w:color="auto"/>
              <w:left w:val="single" w:sz="4" w:space="0" w:color="auto"/>
              <w:bottom w:val="single" w:sz="4" w:space="0" w:color="auto"/>
              <w:right w:val="single" w:sz="4" w:space="0" w:color="auto"/>
            </w:tcBorders>
            <w:vAlign w:val="center"/>
          </w:tcPr>
          <w:p w14:paraId="2630369C" w14:textId="4D2D362A" w:rsidR="00DE1E59" w:rsidRPr="001371F5" w:rsidRDefault="00DE1E59" w:rsidP="00C966EF">
            <w:pPr>
              <w:bidi w:val="0"/>
              <w:spacing w:after="0" w:line="240" w:lineRule="auto"/>
              <w:jc w:val="lowKashida"/>
              <w:rPr>
                <w:rFonts w:asciiTheme="majorBidi" w:hAnsiTheme="majorBidi" w:cstheme="majorBidi"/>
                <w:b/>
                <w:bCs/>
                <w:sz w:val="20"/>
                <w:szCs w:val="20"/>
                <w:lang w:bidi="ar-EG"/>
              </w:rPr>
            </w:pPr>
            <w:r w:rsidRPr="001371F5">
              <w:rPr>
                <w:rFonts w:asciiTheme="majorBidi" w:hAnsiTheme="majorBidi" w:cstheme="majorBidi"/>
                <w:b/>
                <w:bCs/>
                <w:sz w:val="20"/>
                <w:szCs w:val="20"/>
              </w:rPr>
              <w:t xml:space="preserve">The program has the </w:t>
            </w:r>
            <w:proofErr w:type="gramStart"/>
            <w:r w:rsidRPr="001371F5">
              <w:rPr>
                <w:rFonts w:asciiTheme="majorBidi" w:hAnsiTheme="majorBidi" w:cstheme="majorBidi"/>
                <w:b/>
                <w:bCs/>
                <w:sz w:val="20"/>
                <w:szCs w:val="20"/>
              </w:rPr>
              <w:t>sufficient number of</w:t>
            </w:r>
            <w:proofErr w:type="gramEnd"/>
            <w:r w:rsidRPr="001371F5">
              <w:rPr>
                <w:rFonts w:asciiTheme="majorBidi" w:hAnsiTheme="majorBidi" w:cstheme="majorBidi"/>
                <w:b/>
                <w:bCs/>
                <w:sz w:val="20"/>
                <w:szCs w:val="20"/>
              </w:rPr>
              <w:t xml:space="preserve"> qualified staff to perform its administrative, professional and technical tasks, and they have defined tasks and authorities.</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F895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C735392" w14:textId="77777777" w:rsidTr="00B11206">
        <w:trPr>
          <w:trHeight w:val="254"/>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7D6077" w14:textId="01E99BB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2-1-4</w:t>
            </w:r>
          </w:p>
        </w:tc>
        <w:tc>
          <w:tcPr>
            <w:tcW w:w="4526" w:type="dxa"/>
            <w:tcBorders>
              <w:top w:val="single" w:sz="4" w:space="0" w:color="auto"/>
              <w:left w:val="single" w:sz="4" w:space="0" w:color="auto"/>
              <w:bottom w:val="single" w:sz="4" w:space="0" w:color="auto"/>
              <w:right w:val="single" w:sz="4" w:space="0" w:color="auto"/>
            </w:tcBorders>
            <w:vAlign w:val="center"/>
          </w:tcPr>
          <w:p w14:paraId="1AEA7CDD" w14:textId="2CBB4C9E"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8A13B79"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3C5F4531"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F59CDE0" w14:textId="7A079E2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2-1-5</w:t>
            </w:r>
          </w:p>
        </w:tc>
        <w:tc>
          <w:tcPr>
            <w:tcW w:w="4526" w:type="dxa"/>
            <w:tcBorders>
              <w:top w:val="single" w:sz="4" w:space="0" w:color="auto"/>
              <w:left w:val="single" w:sz="4" w:space="0" w:color="auto"/>
              <w:bottom w:val="single" w:sz="4" w:space="0" w:color="auto"/>
              <w:right w:val="single" w:sz="4" w:space="0" w:color="auto"/>
            </w:tcBorders>
            <w:vAlign w:val="center"/>
          </w:tcPr>
          <w:p w14:paraId="033BC8F2" w14:textId="28770D23"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 xml:space="preserve">The program is committed to applying the institutional regulations governing the educational and research partnerships (if any) </w:t>
            </w:r>
            <w:proofErr w:type="gramStart"/>
            <w:r w:rsidRPr="001371F5">
              <w:rPr>
                <w:rFonts w:asciiTheme="majorBidi" w:hAnsiTheme="majorBidi" w:cstheme="majorBidi"/>
                <w:sz w:val="20"/>
                <w:szCs w:val="20"/>
              </w:rPr>
              <w:t>in order to</w:t>
            </w:r>
            <w:proofErr w:type="gramEnd"/>
            <w:r w:rsidRPr="001371F5">
              <w:rPr>
                <w:rFonts w:asciiTheme="majorBidi" w:hAnsiTheme="majorBidi" w:cstheme="majorBidi"/>
                <w:sz w:val="20"/>
                <w:szCs w:val="20"/>
              </w:rPr>
              <w:t xml:space="preserve"> ensure the quality of all aspects of the program, including courses, educational resources, teaching, student achievement standards, and offered services.</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DAEF7A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DC9857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DEE30F5" w14:textId="77C14A0E"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2-1-6</w:t>
            </w:r>
          </w:p>
        </w:tc>
        <w:tc>
          <w:tcPr>
            <w:tcW w:w="4526" w:type="dxa"/>
            <w:tcBorders>
              <w:top w:val="single" w:sz="4" w:space="0" w:color="auto"/>
              <w:left w:val="single" w:sz="4" w:space="0" w:color="auto"/>
              <w:bottom w:val="single" w:sz="4" w:space="0" w:color="auto"/>
              <w:right w:val="single" w:sz="4" w:space="0" w:color="auto"/>
            </w:tcBorders>
            <w:vAlign w:val="center"/>
          </w:tcPr>
          <w:p w14:paraId="25D8FDC6" w14:textId="7A3FB2FB"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6DF40E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CC8EAF0"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71295ED" w14:textId="4D42FC1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2-1-7</w:t>
            </w:r>
          </w:p>
        </w:tc>
        <w:tc>
          <w:tcPr>
            <w:tcW w:w="4526" w:type="dxa"/>
            <w:tcBorders>
              <w:top w:val="single" w:sz="4" w:space="0" w:color="auto"/>
              <w:left w:val="single" w:sz="4" w:space="0" w:color="auto"/>
              <w:bottom w:val="single" w:sz="4" w:space="0" w:color="auto"/>
              <w:right w:val="single" w:sz="4" w:space="0" w:color="auto"/>
            </w:tcBorders>
            <w:vAlign w:val="center"/>
          </w:tcPr>
          <w:p w14:paraId="4F0E81A2" w14:textId="78C23B05"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monitors its commitment to implement its role in the  community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3B9DF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B825C2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42E9E981" w14:textId="572CC53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2-1-8</w:t>
            </w:r>
          </w:p>
        </w:tc>
        <w:tc>
          <w:tcPr>
            <w:tcW w:w="4526" w:type="dxa"/>
            <w:tcBorders>
              <w:top w:val="single" w:sz="4" w:space="0" w:color="auto"/>
              <w:left w:val="single" w:sz="4" w:space="0" w:color="auto"/>
              <w:bottom w:val="single" w:sz="4" w:space="0" w:color="auto"/>
              <w:right w:val="single" w:sz="4" w:space="0" w:color="auto"/>
            </w:tcBorders>
            <w:vAlign w:val="center"/>
          </w:tcPr>
          <w:p w14:paraId="22AFDE7E" w14:textId="4E5F2820"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 xml:space="preserve">There is a </w:t>
            </w:r>
            <w:proofErr w:type="gramStart"/>
            <w:r w:rsidRPr="001371F5">
              <w:rPr>
                <w:rFonts w:asciiTheme="majorBidi" w:hAnsiTheme="majorBidi" w:cstheme="majorBidi"/>
                <w:sz w:val="20"/>
                <w:szCs w:val="20"/>
              </w:rPr>
              <w:t>sufficient amount of</w:t>
            </w:r>
            <w:proofErr w:type="gramEnd"/>
            <w:r w:rsidRPr="001371F5">
              <w:rPr>
                <w:rFonts w:asciiTheme="majorBidi" w:hAnsiTheme="majorBidi" w:cstheme="majorBidi"/>
                <w:sz w:val="20"/>
                <w:szCs w:val="20"/>
              </w:rPr>
              <w:t xml:space="preserve"> flexibility and authorities that allows program leadership to bring about the necessary development and changes, in response to the recent events and to the results of periodic evaluation of the program and its courses.</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3310B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6437EC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316EB63" w14:textId="6B979B96"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2-1-9</w:t>
            </w:r>
          </w:p>
        </w:tc>
        <w:tc>
          <w:tcPr>
            <w:tcW w:w="4526" w:type="dxa"/>
            <w:tcBorders>
              <w:top w:val="single" w:sz="4" w:space="0" w:color="auto"/>
              <w:left w:val="single" w:sz="4" w:space="0" w:color="auto"/>
              <w:bottom w:val="single" w:sz="4" w:space="0" w:color="auto"/>
              <w:right w:val="single" w:sz="4" w:space="0" w:color="auto"/>
            </w:tcBorders>
            <w:vAlign w:val="center"/>
          </w:tcPr>
          <w:p w14:paraId="115101EB" w14:textId="33933076"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32610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E2054FE"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6632B8D" w14:textId="3238AEF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2-1-10</w:t>
            </w:r>
          </w:p>
        </w:tc>
        <w:tc>
          <w:tcPr>
            <w:tcW w:w="4526" w:type="dxa"/>
            <w:tcBorders>
              <w:top w:val="single" w:sz="4" w:space="0" w:color="auto"/>
              <w:left w:val="single" w:sz="4" w:space="0" w:color="auto"/>
              <w:bottom w:val="single" w:sz="4" w:space="0" w:color="auto"/>
              <w:right w:val="single" w:sz="4" w:space="0" w:color="auto"/>
            </w:tcBorders>
            <w:vAlign w:val="center"/>
          </w:tcPr>
          <w:p w14:paraId="458A8DD9" w14:textId="5A83C5B8"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forms an advisory committee, comprised of members of professionals and experts in the program specialization, to contribute to its evaluation, development, and performance improvement.</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3B5B0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6515B8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9695D41" w14:textId="439C51A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2-1-11</w:t>
            </w:r>
          </w:p>
        </w:tc>
        <w:tc>
          <w:tcPr>
            <w:tcW w:w="4526" w:type="dxa"/>
            <w:tcBorders>
              <w:top w:val="single" w:sz="4" w:space="0" w:color="auto"/>
              <w:left w:val="single" w:sz="4" w:space="0" w:color="auto"/>
              <w:bottom w:val="single" w:sz="4" w:space="0" w:color="auto"/>
              <w:right w:val="single" w:sz="4" w:space="0" w:color="auto"/>
            </w:tcBorders>
            <w:vAlign w:val="center"/>
          </w:tcPr>
          <w:p w14:paraId="4A2B5D4E" w14:textId="76BDA5E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967D4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8EF55AB"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A30DCC7" w14:textId="5EF5686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lastRenderedPageBreak/>
              <w:t>2-1-12</w:t>
            </w:r>
          </w:p>
        </w:tc>
        <w:tc>
          <w:tcPr>
            <w:tcW w:w="4526" w:type="dxa"/>
            <w:tcBorders>
              <w:top w:val="single" w:sz="4" w:space="0" w:color="auto"/>
              <w:left w:val="single" w:sz="4" w:space="0" w:color="auto"/>
              <w:bottom w:val="single" w:sz="4" w:space="0" w:color="auto"/>
              <w:right w:val="single" w:sz="4" w:space="0" w:color="auto"/>
            </w:tcBorders>
            <w:vAlign w:val="center"/>
          </w:tcPr>
          <w:p w14:paraId="0F928182" w14:textId="64939F0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A5FD15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7D2D76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0B65139" w14:textId="07B3377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2-1-13</w:t>
            </w:r>
          </w:p>
        </w:tc>
        <w:tc>
          <w:tcPr>
            <w:tcW w:w="4526" w:type="dxa"/>
            <w:tcBorders>
              <w:top w:val="single" w:sz="4" w:space="0" w:color="auto"/>
              <w:left w:val="single" w:sz="4" w:space="0" w:color="auto"/>
              <w:bottom w:val="single" w:sz="4" w:space="0" w:color="auto"/>
              <w:right w:val="single" w:sz="4" w:space="0" w:color="auto"/>
            </w:tcBorders>
            <w:vAlign w:val="center"/>
          </w:tcPr>
          <w:p w14:paraId="0D56B1DB" w14:textId="0E48F49D"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201BD96"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F707E32"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E9EF8FE" w14:textId="0163E0B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2-1-14</w:t>
            </w:r>
          </w:p>
        </w:tc>
        <w:tc>
          <w:tcPr>
            <w:tcW w:w="4526" w:type="dxa"/>
            <w:tcBorders>
              <w:top w:val="single" w:sz="4" w:space="0" w:color="auto"/>
              <w:left w:val="single" w:sz="4" w:space="0" w:color="auto"/>
              <w:bottom w:val="single" w:sz="4" w:space="0" w:color="auto"/>
              <w:right w:val="single" w:sz="4" w:space="0" w:color="auto"/>
            </w:tcBorders>
            <w:vAlign w:val="center"/>
          </w:tcPr>
          <w:p w14:paraId="53C2E8F0" w14:textId="0C45033B"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6FD534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CE027E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9A60EDE" w14:textId="4595E94D"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2-1-15</w:t>
            </w:r>
          </w:p>
        </w:tc>
        <w:tc>
          <w:tcPr>
            <w:tcW w:w="4526" w:type="dxa"/>
            <w:tcBorders>
              <w:top w:val="single" w:sz="4" w:space="0" w:color="auto"/>
              <w:left w:val="single" w:sz="4" w:space="0" w:color="auto"/>
              <w:bottom w:val="single" w:sz="4" w:space="0" w:color="auto"/>
              <w:right w:val="single" w:sz="4" w:space="0" w:color="auto"/>
            </w:tcBorders>
            <w:vAlign w:val="center"/>
          </w:tcPr>
          <w:p w14:paraId="32953829" w14:textId="78358A2F"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eastAsiaTheme="minorEastAsia" w:hAnsiTheme="majorBidi" w:cstheme="majorBidi"/>
                <w:b/>
                <w:bCs/>
                <w:sz w:val="20"/>
                <w:szCs w:val="20"/>
              </w:rPr>
              <w:t>The program management is committed to activating the values of the scientific integrity, rules of ethical practices, and proper conduct in all academic, research, administrative, and service fields and activities.</w:t>
            </w:r>
            <w:r>
              <w:rPr>
                <w:rFonts w:asciiTheme="majorBidi" w:eastAsiaTheme="minorEastAsia"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6F4800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205E0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673B22" w14:textId="391F5D7A"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2-1-16</w:t>
            </w:r>
          </w:p>
        </w:tc>
        <w:tc>
          <w:tcPr>
            <w:tcW w:w="4526" w:type="dxa"/>
            <w:tcBorders>
              <w:top w:val="single" w:sz="4" w:space="0" w:color="auto"/>
              <w:left w:val="single" w:sz="4" w:space="0" w:color="auto"/>
              <w:bottom w:val="single" w:sz="4" w:space="0" w:color="auto"/>
              <w:right w:val="single" w:sz="4" w:space="0" w:color="auto"/>
            </w:tcBorders>
            <w:vAlign w:val="center"/>
          </w:tcPr>
          <w:p w14:paraId="49545101" w14:textId="04FDA61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4FB34A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5A41244" w14:textId="77777777" w:rsidTr="00E516FC">
        <w:trPr>
          <w:trHeight w:val="293"/>
          <w:jc w:val="center"/>
        </w:trPr>
        <w:tc>
          <w:tcPr>
            <w:tcW w:w="988" w:type="dxa"/>
            <w:tcBorders>
              <w:top w:val="single" w:sz="4" w:space="0" w:color="auto"/>
              <w:left w:val="single" w:sz="12" w:space="0" w:color="auto"/>
              <w:bottom w:val="single" w:sz="8" w:space="0" w:color="auto"/>
              <w:right w:val="single" w:sz="4" w:space="0" w:color="auto"/>
            </w:tcBorders>
            <w:vAlign w:val="center"/>
          </w:tcPr>
          <w:p w14:paraId="68C457E8" w14:textId="7616B3D3"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2-1-17</w:t>
            </w:r>
          </w:p>
        </w:tc>
        <w:tc>
          <w:tcPr>
            <w:tcW w:w="4526" w:type="dxa"/>
            <w:tcBorders>
              <w:top w:val="single" w:sz="4" w:space="0" w:color="auto"/>
              <w:left w:val="single" w:sz="4" w:space="0" w:color="auto"/>
              <w:bottom w:val="single" w:sz="8" w:space="0" w:color="auto"/>
              <w:right w:val="single" w:sz="4" w:space="0" w:color="auto"/>
            </w:tcBorders>
            <w:vAlign w:val="center"/>
          </w:tcPr>
          <w:p w14:paraId="4F6D5AEA" w14:textId="11D9AC2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8" w:space="0" w:color="auto"/>
              <w:right w:val="single" w:sz="4" w:space="0" w:color="auto"/>
            </w:tcBorders>
          </w:tcPr>
          <w:p w14:paraId="3145919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4EFD5E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0FEDDC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336D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9A6798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8" w:space="0" w:color="auto"/>
              <w:right w:val="single" w:sz="12" w:space="0" w:color="auto"/>
            </w:tcBorders>
          </w:tcPr>
          <w:p w14:paraId="629051E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BDFFC78" w14:textId="77777777" w:rsidTr="00E516FC">
        <w:trPr>
          <w:trHeight w:val="293"/>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125DAFBF" w14:textId="2188A2F5"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lang w:bidi="ar-LB"/>
              </w:rPr>
              <w:t>2-2</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2F2BDB39" w14:textId="66AF22CC"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bookmarkStart w:id="18" w:name="_Toc513634043"/>
            <w:bookmarkStart w:id="19" w:name="_Toc513634145"/>
            <w:r w:rsidRPr="001371F5">
              <w:rPr>
                <w:rFonts w:asciiTheme="majorBidi" w:hAnsiTheme="majorBidi" w:cstheme="majorBidi"/>
                <w:b/>
                <w:bCs/>
                <w:sz w:val="20"/>
                <w:szCs w:val="20"/>
              </w:rPr>
              <w:t>Program Quality Assurance</w:t>
            </w:r>
            <w:bookmarkEnd w:id="18"/>
            <w:bookmarkEnd w:id="19"/>
          </w:p>
        </w:tc>
        <w:tc>
          <w:tcPr>
            <w:tcW w:w="665" w:type="dxa"/>
            <w:tcBorders>
              <w:top w:val="single" w:sz="8" w:space="0" w:color="auto"/>
              <w:bottom w:val="single" w:sz="8" w:space="0" w:color="auto"/>
            </w:tcBorders>
            <w:shd w:val="clear" w:color="auto" w:fill="DBE5F1" w:themeFill="accent1" w:themeFillTint="33"/>
          </w:tcPr>
          <w:p w14:paraId="4085F35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6DD473E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A6FE4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018F6CE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50B1A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bottom w:val="single" w:sz="8" w:space="0" w:color="auto"/>
              <w:right w:val="single" w:sz="12" w:space="0" w:color="auto"/>
            </w:tcBorders>
            <w:shd w:val="clear" w:color="auto" w:fill="DBE5F1" w:themeFill="accent1" w:themeFillTint="33"/>
          </w:tcPr>
          <w:p w14:paraId="10BB48A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021FBB2" w14:textId="77777777" w:rsidTr="00E516FC">
        <w:trPr>
          <w:trHeight w:val="293"/>
          <w:jc w:val="center"/>
        </w:trPr>
        <w:tc>
          <w:tcPr>
            <w:tcW w:w="988" w:type="dxa"/>
            <w:tcBorders>
              <w:top w:val="single" w:sz="8" w:space="0" w:color="auto"/>
              <w:left w:val="single" w:sz="12" w:space="0" w:color="auto"/>
              <w:bottom w:val="single" w:sz="4" w:space="0" w:color="auto"/>
              <w:right w:val="single" w:sz="4" w:space="0" w:color="auto"/>
            </w:tcBorders>
            <w:vAlign w:val="center"/>
          </w:tcPr>
          <w:p w14:paraId="5AE58FD0" w14:textId="68BA9A4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2-2-1</w:t>
            </w:r>
          </w:p>
        </w:tc>
        <w:tc>
          <w:tcPr>
            <w:tcW w:w="4526" w:type="dxa"/>
            <w:tcBorders>
              <w:top w:val="single" w:sz="8" w:space="0" w:color="auto"/>
              <w:left w:val="single" w:sz="4" w:space="0" w:color="auto"/>
              <w:bottom w:val="single" w:sz="4" w:space="0" w:color="auto"/>
              <w:right w:val="single" w:sz="4" w:space="0" w:color="auto"/>
            </w:tcBorders>
            <w:vAlign w:val="center"/>
          </w:tcPr>
          <w:p w14:paraId="33CB0118" w14:textId="67D6CDE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implements an effective quality assurance and management system that is consistent with the institution quality system.</w:t>
            </w:r>
          </w:p>
        </w:tc>
        <w:tc>
          <w:tcPr>
            <w:tcW w:w="665" w:type="dxa"/>
            <w:tcBorders>
              <w:top w:val="single" w:sz="8" w:space="0" w:color="auto"/>
              <w:left w:val="single" w:sz="4" w:space="0" w:color="auto"/>
              <w:bottom w:val="single" w:sz="4" w:space="0" w:color="auto"/>
              <w:right w:val="single" w:sz="4" w:space="0" w:color="auto"/>
            </w:tcBorders>
          </w:tcPr>
          <w:p w14:paraId="0DF5CA1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9569C1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7AADE5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C3C22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A07E1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0B65EC2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C40B7D"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C1BFD9" w14:textId="3E3688DC"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2-2-2</w:t>
            </w:r>
          </w:p>
        </w:tc>
        <w:tc>
          <w:tcPr>
            <w:tcW w:w="4526" w:type="dxa"/>
            <w:tcBorders>
              <w:top w:val="single" w:sz="4" w:space="0" w:color="auto"/>
              <w:left w:val="single" w:sz="4" w:space="0" w:color="auto"/>
              <w:bottom w:val="single" w:sz="4" w:space="0" w:color="auto"/>
              <w:right w:val="single" w:sz="4" w:space="0" w:color="auto"/>
            </w:tcBorders>
            <w:vAlign w:val="center"/>
          </w:tcPr>
          <w:p w14:paraId="2DE995B1" w14:textId="36A57F3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FAC018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91B1B27"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FF973BA" w14:textId="5E3B07DE"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2-2-3</w:t>
            </w:r>
          </w:p>
        </w:tc>
        <w:tc>
          <w:tcPr>
            <w:tcW w:w="4526" w:type="dxa"/>
            <w:tcBorders>
              <w:top w:val="single" w:sz="4" w:space="0" w:color="auto"/>
              <w:left w:val="single" w:sz="4" w:space="0" w:color="auto"/>
              <w:bottom w:val="single" w:sz="4" w:space="0" w:color="auto"/>
              <w:right w:val="single" w:sz="4" w:space="0" w:color="auto"/>
            </w:tcBorders>
            <w:vAlign w:val="center"/>
          </w:tcPr>
          <w:p w14:paraId="4FD9A50C" w14:textId="060F3815"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6B9DAE9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3F28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10EF8F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71869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C45933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42E8E7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A60E75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FED976A" w14:textId="1D760AF9"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2-2-4</w:t>
            </w:r>
          </w:p>
        </w:tc>
        <w:tc>
          <w:tcPr>
            <w:tcW w:w="4526" w:type="dxa"/>
            <w:tcBorders>
              <w:top w:val="single" w:sz="4" w:space="0" w:color="auto"/>
              <w:left w:val="single" w:sz="4" w:space="0" w:color="auto"/>
              <w:bottom w:val="single" w:sz="4" w:space="0" w:color="auto"/>
              <w:right w:val="single" w:sz="4" w:space="0" w:color="auto"/>
            </w:tcBorders>
            <w:vAlign w:val="center"/>
          </w:tcPr>
          <w:p w14:paraId="78D674E0" w14:textId="46971506"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4F587A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0D45088"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986CEC" w14:textId="26536E32"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2-2-5</w:t>
            </w:r>
          </w:p>
        </w:tc>
        <w:tc>
          <w:tcPr>
            <w:tcW w:w="4526" w:type="dxa"/>
            <w:tcBorders>
              <w:top w:val="single" w:sz="4" w:space="0" w:color="auto"/>
              <w:left w:val="single" w:sz="4" w:space="0" w:color="auto"/>
              <w:bottom w:val="single" w:sz="4" w:space="0" w:color="auto"/>
              <w:right w:val="single" w:sz="4" w:space="0" w:color="auto"/>
            </w:tcBorders>
            <w:vAlign w:val="center"/>
          </w:tcPr>
          <w:p w14:paraId="7C974B8F" w14:textId="0EC9DC3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69AEF1F"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5F1F347" w14:textId="77777777" w:rsidTr="00B11206">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B8CCE4" w:themeFill="accent1" w:themeFillTint="66"/>
            <w:vAlign w:val="center"/>
          </w:tcPr>
          <w:p w14:paraId="2D1F544E" w14:textId="77777777" w:rsidR="00DE1E59" w:rsidRPr="004A133C" w:rsidRDefault="00DE1E59" w:rsidP="00C11AD7">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4737F6F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0EB472" w14:textId="77777777" w:rsidR="00DE1E59" w:rsidRPr="004A133C" w:rsidRDefault="00DE1E59" w:rsidP="00B1120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52D6876" w14:textId="77777777" w:rsidR="00DE1E59" w:rsidRPr="004A133C" w:rsidRDefault="00DE1E59" w:rsidP="00B1120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A0D31AF"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31AFBAB4"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0A4D4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B42833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4D16011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D9A654E"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72D39F9"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59234388" w14:textId="77777777" w:rsidTr="00B11206">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0349DF4"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5D9C883C"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bl>
    <w:p w14:paraId="0D82DC2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7044B2F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69360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EDDE7F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2195A29" w14:textId="32DAAA64"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1A47F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EB9831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DE5F06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394569D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6FAAB6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98DAA9D"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AD724F9"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33BD7EA1" w14:textId="07AFBD1C" w:rsidR="005D6C9F" w:rsidRPr="004A133C" w:rsidRDefault="005D6C9F" w:rsidP="00865CFF">
      <w:pPr>
        <w:bidi w:val="0"/>
        <w:spacing w:after="0"/>
        <w:rPr>
          <w:rFonts w:ascii="Times New Roman" w:hAnsi="Times New Roman" w:cstheme="majorBidi"/>
          <w:lang w:bidi="ar-LB"/>
        </w:rPr>
      </w:pPr>
    </w:p>
    <w:p w14:paraId="7BF68DBF" w14:textId="3CA8C987" w:rsidR="005D6C9F" w:rsidRPr="004A133C" w:rsidRDefault="005D6C9F" w:rsidP="00865CFF">
      <w:pPr>
        <w:bidi w:val="0"/>
        <w:spacing w:after="0"/>
        <w:rPr>
          <w:rFonts w:ascii="Times New Roman" w:hAnsi="Times New Roman" w:cstheme="majorBidi"/>
          <w:lang w:val="en-GB" w:bidi="ar-LB"/>
        </w:rPr>
      </w:pPr>
    </w:p>
    <w:p w14:paraId="324824AC" w14:textId="14B3B227" w:rsidR="005D6C9F" w:rsidRPr="004A133C" w:rsidRDefault="005D6C9F" w:rsidP="00865CFF">
      <w:pPr>
        <w:bidi w:val="0"/>
        <w:spacing w:after="0"/>
        <w:rPr>
          <w:rFonts w:ascii="Times New Roman" w:hAnsi="Times New Roman" w:cstheme="majorBidi"/>
          <w:lang w:val="en-GB" w:bidi="ar-LB"/>
        </w:rPr>
      </w:pPr>
    </w:p>
    <w:p w14:paraId="4CC64993" w14:textId="6E016A36" w:rsidR="005D6C9F" w:rsidRPr="004A133C" w:rsidRDefault="005D6C9F" w:rsidP="00865CFF">
      <w:pPr>
        <w:bidi w:val="0"/>
        <w:spacing w:after="0"/>
        <w:rPr>
          <w:rFonts w:ascii="Times New Roman" w:hAnsi="Times New Roman" w:cstheme="majorBidi"/>
          <w:lang w:val="en-GB" w:bidi="ar-LB"/>
        </w:rPr>
      </w:pPr>
    </w:p>
    <w:p w14:paraId="6D454136"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rPr>
      </w:pPr>
      <w:bookmarkStart w:id="20" w:name="_Toc532385889"/>
      <w:bookmarkStart w:id="21" w:name="_Toc532386006"/>
      <w:r w:rsidRPr="004A133C">
        <w:rPr>
          <w:rFonts w:ascii="Times New Roman" w:hAnsi="Times New Roman"/>
        </w:rPr>
        <w:br w:type="page"/>
      </w:r>
    </w:p>
    <w:p w14:paraId="64CA2F2B" w14:textId="1EB497C1" w:rsidR="005A242B" w:rsidRPr="004A133C" w:rsidRDefault="005A242B" w:rsidP="002F3DF6">
      <w:pPr>
        <w:pStyle w:val="1"/>
        <w:rPr>
          <w:rtl/>
          <w:lang w:bidi="ar-EG"/>
        </w:rPr>
      </w:pPr>
      <w:bookmarkStart w:id="22" w:name="_Toc534615602"/>
      <w:r w:rsidRPr="004A133C">
        <w:lastRenderedPageBreak/>
        <w:t>3.</w:t>
      </w:r>
      <w:r w:rsidR="00EC2089" w:rsidRPr="004A133C">
        <w:t xml:space="preserve"> </w:t>
      </w:r>
      <w:bookmarkEnd w:id="20"/>
      <w:bookmarkEnd w:id="21"/>
      <w:r w:rsidR="003D24D9" w:rsidRPr="003D24D9">
        <w:rPr>
          <w:lang w:bidi="ar-LB"/>
        </w:rPr>
        <w:t>TEACHING AND LEARNING</w:t>
      </w:r>
      <w:bookmarkEnd w:id="22"/>
    </w:p>
    <w:p w14:paraId="0D3BC804" w14:textId="68F8E211" w:rsidR="005D6C9F" w:rsidRDefault="00FB7B24" w:rsidP="002F3DF6">
      <w:pPr>
        <w:bidi w:val="0"/>
        <w:spacing w:after="0"/>
        <w:jc w:val="lowKashida"/>
        <w:rPr>
          <w:rFonts w:ascii="Times New Roman" w:hAnsi="Times New Roman" w:cstheme="majorBidi"/>
          <w:sz w:val="20"/>
          <w:szCs w:val="20"/>
          <w:lang w:bidi="ar-LB"/>
        </w:rPr>
      </w:pPr>
      <w:r w:rsidRPr="00FB7B24">
        <w:rPr>
          <w:rFonts w:ascii="Times New Roman" w:hAnsi="Times New Roman"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CF3952A" w14:textId="77777777" w:rsidTr="00DE1E59">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27890CB" w14:textId="77777777" w:rsidR="00DE1E59" w:rsidRPr="004A133C" w:rsidRDefault="00DE1E59" w:rsidP="00865CFF">
            <w:pPr>
              <w:bidi w:val="0"/>
              <w:spacing w:after="0"/>
              <w:ind w:firstLine="2574"/>
              <w:rPr>
                <w:rFonts w:ascii="Times New Roman" w:hAnsi="Times New Roman" w:cstheme="majorBidi"/>
                <w:b/>
                <w:bCs/>
              </w:rPr>
            </w:pPr>
          </w:p>
          <w:p w14:paraId="7657AE62"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CC9E25C" w14:textId="77777777" w:rsidR="00DE1E59" w:rsidRPr="004A133C" w:rsidRDefault="00DE1E59" w:rsidP="00865CFF">
            <w:pPr>
              <w:bidi w:val="0"/>
              <w:spacing w:after="0"/>
              <w:ind w:firstLine="2574"/>
              <w:rPr>
                <w:rFonts w:ascii="Times New Roman" w:hAnsi="Times New Roman" w:cstheme="majorBidi"/>
                <w:b/>
                <w:bCs/>
              </w:rPr>
            </w:pPr>
          </w:p>
          <w:p w14:paraId="07FDA789" w14:textId="77777777" w:rsidR="00DE1E59" w:rsidRPr="004A133C" w:rsidRDefault="00DE1E59" w:rsidP="00865CFF">
            <w:pPr>
              <w:bidi w:val="0"/>
              <w:spacing w:after="0"/>
              <w:ind w:firstLine="2574"/>
              <w:rPr>
                <w:rFonts w:ascii="Times New Roman" w:hAnsi="Times New Roman" w:cstheme="majorBidi"/>
                <w:b/>
                <w:bCs/>
              </w:rPr>
            </w:pPr>
          </w:p>
          <w:p w14:paraId="2910EA8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901A93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D4DCE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519BF89" w14:textId="77777777" w:rsidTr="00DE1E59">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7AE46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23E67D3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00C2328B"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6A5B59AF" w14:textId="77777777" w:rsidTr="00DE1E59">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37D5B7B9"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1CF6081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A12E4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3791E0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82C4C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C3908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788D935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27CF80E8" w14:textId="77777777" w:rsidTr="00E516FC">
        <w:trPr>
          <w:trHeight w:val="345"/>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4D8C7500" w14:textId="768053EC"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20716675" w14:textId="04FEA33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bookmarkStart w:id="23" w:name="_Toc513634045"/>
            <w:bookmarkStart w:id="24" w:name="_Toc513634147"/>
            <w:r w:rsidRPr="00867F21">
              <w:rPr>
                <w:rFonts w:asciiTheme="majorBidi" w:hAnsiTheme="majorBidi" w:cstheme="majorBidi"/>
                <w:b/>
                <w:bCs/>
                <w:sz w:val="20"/>
                <w:szCs w:val="20"/>
              </w:rPr>
              <w:t>Graduate Attributes and Learning Outcomes</w:t>
            </w:r>
            <w:bookmarkEnd w:id="23"/>
            <w:bookmarkEnd w:id="24"/>
          </w:p>
        </w:tc>
        <w:tc>
          <w:tcPr>
            <w:tcW w:w="665" w:type="dxa"/>
            <w:tcBorders>
              <w:top w:val="single" w:sz="8" w:space="0" w:color="auto"/>
              <w:bottom w:val="single" w:sz="8" w:space="0" w:color="auto"/>
            </w:tcBorders>
            <w:shd w:val="clear" w:color="auto" w:fill="DBE5F1" w:themeFill="accent1" w:themeFillTint="33"/>
          </w:tcPr>
          <w:p w14:paraId="39744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3CF0B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79C5893A"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A2E5F6C" w14:textId="77777777" w:rsidR="00DE1E59" w:rsidRPr="00867F21" w:rsidRDefault="00DE1E59" w:rsidP="00BE1EB5">
            <w:pPr>
              <w:bidi w:val="0"/>
              <w:spacing w:after="0"/>
              <w:jc w:val="center"/>
              <w:rPr>
                <w:rFonts w:ascii="Times New Roman" w:hAnsi="Times New Roman" w:cs="Sakkal Majalla"/>
                <w:b/>
                <w:bCs/>
                <w:sz w:val="28"/>
                <w:szCs w:val="28"/>
                <w:rtl/>
              </w:rPr>
            </w:pPr>
          </w:p>
        </w:tc>
        <w:tc>
          <w:tcPr>
            <w:tcW w:w="669" w:type="dxa"/>
            <w:tcBorders>
              <w:top w:val="single" w:sz="8" w:space="0" w:color="auto"/>
              <w:bottom w:val="single" w:sz="8" w:space="0" w:color="auto"/>
            </w:tcBorders>
            <w:shd w:val="clear" w:color="auto" w:fill="DBE5F1" w:themeFill="accent1" w:themeFillTint="33"/>
          </w:tcPr>
          <w:p w14:paraId="500F74B2"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7BFCAEE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6A4E58D0" w14:textId="77777777" w:rsidTr="00E516FC">
        <w:trPr>
          <w:trHeight w:val="322"/>
          <w:jc w:val="center"/>
        </w:trPr>
        <w:tc>
          <w:tcPr>
            <w:tcW w:w="987" w:type="dxa"/>
            <w:tcBorders>
              <w:top w:val="single" w:sz="8" w:space="0" w:color="auto"/>
              <w:left w:val="single" w:sz="12" w:space="0" w:color="auto"/>
              <w:bottom w:val="single" w:sz="4" w:space="0" w:color="auto"/>
              <w:right w:val="single" w:sz="4" w:space="0" w:color="auto"/>
            </w:tcBorders>
            <w:vAlign w:val="center"/>
          </w:tcPr>
          <w:p w14:paraId="5E9110C8" w14:textId="3420734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3-1-1</w:t>
            </w:r>
          </w:p>
        </w:tc>
        <w:tc>
          <w:tcPr>
            <w:tcW w:w="4525" w:type="dxa"/>
            <w:tcBorders>
              <w:top w:val="single" w:sz="8" w:space="0" w:color="auto"/>
              <w:left w:val="single" w:sz="4" w:space="0" w:color="auto"/>
              <w:bottom w:val="single" w:sz="4" w:space="0" w:color="auto"/>
              <w:right w:val="single" w:sz="8" w:space="0" w:color="auto"/>
            </w:tcBorders>
            <w:vAlign w:val="center"/>
          </w:tcPr>
          <w:p w14:paraId="7E3DB3F3" w14:textId="37C7EB51"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 xml:space="preserve">The program identifies its graduate attributes and intended learning outcomes that are consistent with its </w:t>
            </w:r>
            <w:proofErr w:type="gramStart"/>
            <w:r w:rsidRPr="00BE1EB5">
              <w:rPr>
                <w:rFonts w:asciiTheme="majorBidi" w:hAnsiTheme="majorBidi" w:cstheme="majorBidi"/>
                <w:sz w:val="20"/>
                <w:szCs w:val="20"/>
              </w:rPr>
              <w:t>mission, and</w:t>
            </w:r>
            <w:proofErr w:type="gramEnd"/>
            <w:r w:rsidRPr="00BE1EB5">
              <w:rPr>
                <w:rFonts w:asciiTheme="majorBidi" w:hAnsiTheme="majorBidi" w:cstheme="majorBidi"/>
                <w:sz w:val="20"/>
                <w:szCs w:val="20"/>
              </w:rPr>
              <w:t xml:space="preserve"> aligned with the graduate attributes at the institutional level; and they are approved, publicly disclosed, and periodically reviewed. </w:t>
            </w:r>
          </w:p>
        </w:tc>
        <w:tc>
          <w:tcPr>
            <w:tcW w:w="665" w:type="dxa"/>
            <w:tcBorders>
              <w:top w:val="single" w:sz="8" w:space="0" w:color="auto"/>
              <w:left w:val="single" w:sz="8" w:space="0" w:color="auto"/>
              <w:bottom w:val="single" w:sz="4" w:space="0" w:color="auto"/>
              <w:right w:val="single" w:sz="8" w:space="0" w:color="auto"/>
            </w:tcBorders>
          </w:tcPr>
          <w:p w14:paraId="202D75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0B0846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7797F3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B1180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971DDF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05DD20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67673AE" w14:textId="77777777" w:rsidTr="00DE1E59">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B20558" w14:textId="5BF25B74"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3-1-2</w:t>
            </w:r>
          </w:p>
        </w:tc>
        <w:tc>
          <w:tcPr>
            <w:tcW w:w="4525" w:type="dxa"/>
            <w:tcBorders>
              <w:top w:val="single" w:sz="4" w:space="0" w:color="auto"/>
              <w:left w:val="single" w:sz="4" w:space="0" w:color="auto"/>
              <w:bottom w:val="single" w:sz="4" w:space="0" w:color="auto"/>
              <w:right w:val="single" w:sz="8" w:space="0" w:color="auto"/>
            </w:tcBorders>
            <w:vAlign w:val="center"/>
          </w:tcPr>
          <w:p w14:paraId="7A83DC61" w14:textId="585EAAD1" w:rsidR="00DE1E59" w:rsidRPr="00867F21" w:rsidRDefault="00DE1E59" w:rsidP="007217A5">
            <w:pPr>
              <w:bidi w:val="0"/>
              <w:spacing w:after="0" w:line="240" w:lineRule="auto"/>
              <w:jc w:val="lowKashida"/>
              <w:rPr>
                <w:rFonts w:asciiTheme="majorBidi" w:hAnsiTheme="majorBidi" w:cstheme="majorBidi"/>
                <w:b/>
                <w:bCs/>
                <w:sz w:val="20"/>
                <w:szCs w:val="20"/>
                <w:lang w:bidi="ar-EG"/>
              </w:rPr>
            </w:pPr>
            <w:r w:rsidRPr="00867F21">
              <w:rPr>
                <w:rFonts w:asciiTheme="majorBidi" w:hAnsiTheme="majorBidi" w:cstheme="majorBidi"/>
                <w:b/>
                <w:bCs/>
                <w:sz w:val="20"/>
                <w:szCs w:val="20"/>
              </w:rPr>
              <w:t>The graduate attributes and learning outcomes are consistent with the requirements of the Saudi Arabia Qualifications Framework (SAQF) and with academic, professional, and labor market requirements.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AA662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71DDC2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94ADC6" w14:textId="77777777" w:rsidR="00DE1E59" w:rsidRPr="003168D4" w:rsidRDefault="00DE1E59" w:rsidP="00BE1EB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55DB4F5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55B311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B83B1A7" w14:textId="77777777" w:rsidTr="00DE1E59">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40A284" w14:textId="7BAB5EFB"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3-1-3</w:t>
            </w:r>
          </w:p>
        </w:tc>
        <w:tc>
          <w:tcPr>
            <w:tcW w:w="4525" w:type="dxa"/>
            <w:tcBorders>
              <w:top w:val="single" w:sz="4" w:space="0" w:color="auto"/>
              <w:left w:val="single" w:sz="4" w:space="0" w:color="auto"/>
              <w:bottom w:val="single" w:sz="4" w:space="0" w:color="auto"/>
              <w:right w:val="single" w:sz="8" w:space="0" w:color="auto"/>
            </w:tcBorders>
            <w:vAlign w:val="center"/>
          </w:tcPr>
          <w:p w14:paraId="1FA786A9" w14:textId="5FB42AF4"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The program identifies the learning outcomes for the different tracks (if any).</w:t>
            </w:r>
          </w:p>
        </w:tc>
        <w:tc>
          <w:tcPr>
            <w:tcW w:w="665" w:type="dxa"/>
            <w:tcBorders>
              <w:top w:val="single" w:sz="4" w:space="0" w:color="auto"/>
              <w:left w:val="single" w:sz="8" w:space="0" w:color="auto"/>
              <w:bottom w:val="single" w:sz="4" w:space="0" w:color="auto"/>
              <w:right w:val="single" w:sz="8" w:space="0" w:color="auto"/>
            </w:tcBorders>
          </w:tcPr>
          <w:p w14:paraId="78E5B9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10986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7B3AC1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DEC8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99385E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C258767"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6430DE4" w14:textId="7867CE5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3-1-4</w:t>
            </w:r>
          </w:p>
        </w:tc>
        <w:tc>
          <w:tcPr>
            <w:tcW w:w="4525" w:type="dxa"/>
            <w:tcBorders>
              <w:top w:val="single" w:sz="4" w:space="0" w:color="auto"/>
              <w:left w:val="single" w:sz="4" w:space="0" w:color="auto"/>
              <w:bottom w:val="single" w:sz="4" w:space="0" w:color="auto"/>
              <w:right w:val="single" w:sz="8" w:space="0" w:color="auto"/>
            </w:tcBorders>
            <w:vAlign w:val="center"/>
          </w:tcPr>
          <w:p w14:paraId="75789C79" w14:textId="1DE0C86E"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identification of learning outcomes takes into consideration the development of competencies and competitive capabilities that reflect excellence, </w:t>
            </w:r>
            <w:proofErr w:type="gramStart"/>
            <w:r w:rsidRPr="00BE1EB5">
              <w:rPr>
                <w:rFonts w:asciiTheme="majorBidi" w:hAnsiTheme="majorBidi" w:cstheme="majorBidi"/>
                <w:sz w:val="20"/>
                <w:szCs w:val="20"/>
              </w:rPr>
              <w:t>creativity</w:t>
            </w:r>
            <w:proofErr w:type="gramEnd"/>
            <w:r w:rsidRPr="00BE1EB5">
              <w:rPr>
                <w:rFonts w:asciiTheme="majorBidi" w:hAnsiTheme="majorBidi" w:cstheme="majorBidi"/>
                <w:sz w:val="20"/>
                <w:szCs w:val="20"/>
              </w:rPr>
              <w:t xml:space="preserve"> and innovation among graduates. </w:t>
            </w:r>
          </w:p>
        </w:tc>
        <w:tc>
          <w:tcPr>
            <w:tcW w:w="665" w:type="dxa"/>
            <w:tcBorders>
              <w:top w:val="single" w:sz="4" w:space="0" w:color="auto"/>
              <w:left w:val="single" w:sz="8" w:space="0" w:color="auto"/>
              <w:bottom w:val="single" w:sz="4" w:space="0" w:color="auto"/>
              <w:right w:val="single" w:sz="8" w:space="0" w:color="auto"/>
            </w:tcBorders>
          </w:tcPr>
          <w:p w14:paraId="2F17B4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B6479A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89B9DF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08AD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47D0E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0C456EE"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26C86CAF" w14:textId="41632BD5"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3-1-5</w:t>
            </w:r>
          </w:p>
        </w:tc>
        <w:tc>
          <w:tcPr>
            <w:tcW w:w="4525" w:type="dxa"/>
            <w:tcBorders>
              <w:top w:val="single" w:sz="4" w:space="0" w:color="auto"/>
              <w:left w:val="single" w:sz="4" w:space="0" w:color="auto"/>
              <w:bottom w:val="single" w:sz="8" w:space="0" w:color="auto"/>
              <w:right w:val="single" w:sz="8" w:space="0" w:color="auto"/>
            </w:tcBorders>
            <w:vAlign w:val="center"/>
          </w:tcPr>
          <w:p w14:paraId="71FE4F7C" w14:textId="42CBE94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r w:rsidRPr="00867F21">
              <w:rPr>
                <w:rFonts w:asciiTheme="majorBidi" w:hAnsiTheme="majorBidi" w:cstheme="majorBidi"/>
                <w:b/>
                <w:bCs/>
                <w:sz w:val="20"/>
                <w:szCs w:val="20"/>
              </w:rPr>
              <w:t xml:space="preserve">The program applies appropriate mechanisms and tools for measuring the graduate attributes and learning </w:t>
            </w:r>
            <w:proofErr w:type="gramStart"/>
            <w:r w:rsidRPr="00867F21">
              <w:rPr>
                <w:rFonts w:asciiTheme="majorBidi" w:hAnsiTheme="majorBidi" w:cstheme="majorBidi"/>
                <w:b/>
                <w:bCs/>
                <w:sz w:val="20"/>
                <w:szCs w:val="20"/>
              </w:rPr>
              <w:t>outcomes, and</w:t>
            </w:r>
            <w:proofErr w:type="gramEnd"/>
            <w:r w:rsidRPr="00867F21">
              <w:rPr>
                <w:rFonts w:asciiTheme="majorBidi" w:hAnsiTheme="majorBidi" w:cstheme="majorBidi"/>
                <w:b/>
                <w:bCs/>
                <w:sz w:val="20"/>
                <w:szCs w:val="20"/>
              </w:rPr>
              <w:t xml:space="preserve"> verifying their achievement according to specific performance levels and assessment plans. </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8" w:space="0" w:color="auto"/>
              <w:right w:val="single" w:sz="8" w:space="0" w:color="auto"/>
            </w:tcBorders>
          </w:tcPr>
          <w:p w14:paraId="443C470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77E931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2DDCC8B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0A0E0B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7DBE5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9F6811F"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81E4D91"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3747CC0B" w14:textId="14955097" w:rsidR="00DE1E59" w:rsidRPr="00BE1EB5" w:rsidRDefault="00DE1E59" w:rsidP="007217A5">
            <w:pPr>
              <w:bidi w:val="0"/>
              <w:spacing w:after="0" w:line="240" w:lineRule="auto"/>
              <w:jc w:val="center"/>
              <w:rPr>
                <w:rFonts w:asciiTheme="majorBidi" w:hAnsiTheme="majorBidi" w:cstheme="majorBidi"/>
                <w:b/>
                <w:bCs/>
                <w:sz w:val="20"/>
                <w:szCs w:val="20"/>
                <w:rtl/>
                <w:lang w:bidi="ar-LB"/>
              </w:rPr>
            </w:pPr>
            <w:r w:rsidRPr="00BE1EB5">
              <w:rPr>
                <w:rFonts w:asciiTheme="majorBidi" w:hAnsiTheme="majorBidi" w:cstheme="majorBidi"/>
                <w:b/>
                <w:bCs/>
                <w:sz w:val="20"/>
                <w:szCs w:val="20"/>
              </w:rPr>
              <w:t>3-2</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586B84E8" w14:textId="6DF011AA" w:rsidR="00DE1E59" w:rsidRPr="00BE1EB5" w:rsidRDefault="00DE1E59" w:rsidP="007217A5">
            <w:pPr>
              <w:bidi w:val="0"/>
              <w:spacing w:after="0" w:line="240" w:lineRule="auto"/>
              <w:jc w:val="lowKashida"/>
              <w:rPr>
                <w:rFonts w:asciiTheme="majorBidi" w:hAnsiTheme="majorBidi" w:cstheme="majorBidi"/>
                <w:b/>
                <w:bCs/>
                <w:sz w:val="20"/>
                <w:szCs w:val="20"/>
                <w:rtl/>
                <w:lang w:bidi="ar-EG"/>
              </w:rPr>
            </w:pPr>
            <w:bookmarkStart w:id="25" w:name="_Toc513634046"/>
            <w:bookmarkStart w:id="26" w:name="_Toc513634148"/>
            <w:r w:rsidRPr="00BE1EB5">
              <w:rPr>
                <w:rFonts w:asciiTheme="majorBidi" w:hAnsiTheme="majorBidi" w:cstheme="majorBidi"/>
                <w:b/>
                <w:bCs/>
                <w:sz w:val="20"/>
                <w:szCs w:val="20"/>
              </w:rPr>
              <w:t>Curriculum</w:t>
            </w:r>
            <w:bookmarkEnd w:id="25"/>
            <w:bookmarkEnd w:id="26"/>
          </w:p>
        </w:tc>
        <w:tc>
          <w:tcPr>
            <w:tcW w:w="665" w:type="dxa"/>
            <w:tcBorders>
              <w:top w:val="single" w:sz="8" w:space="0" w:color="auto"/>
              <w:bottom w:val="single" w:sz="8" w:space="0" w:color="auto"/>
            </w:tcBorders>
            <w:shd w:val="clear" w:color="auto" w:fill="DBE5F1" w:themeFill="accent1" w:themeFillTint="33"/>
          </w:tcPr>
          <w:p w14:paraId="2FD699FD"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56DE535A"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2A3098BC"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560337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A468B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1C5370E2"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4030DD60"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4D9287BF" w14:textId="3F416BE6"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w:t>
            </w:r>
          </w:p>
        </w:tc>
        <w:tc>
          <w:tcPr>
            <w:tcW w:w="4525" w:type="dxa"/>
            <w:tcBorders>
              <w:top w:val="single" w:sz="8" w:space="0" w:color="auto"/>
              <w:left w:val="single" w:sz="4" w:space="0" w:color="auto"/>
              <w:bottom w:val="single" w:sz="4" w:space="0" w:color="auto"/>
              <w:right w:val="single" w:sz="8" w:space="0" w:color="auto"/>
            </w:tcBorders>
            <w:vAlign w:val="center"/>
          </w:tcPr>
          <w:p w14:paraId="096E7C96" w14:textId="2DE28DA3"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is committed to the institutional policies, standards, and procedures in the design, </w:t>
            </w:r>
            <w:proofErr w:type="gramStart"/>
            <w:r w:rsidRPr="00BE1EB5">
              <w:rPr>
                <w:rFonts w:asciiTheme="majorBidi" w:hAnsiTheme="majorBidi" w:cstheme="majorBidi"/>
                <w:sz w:val="20"/>
                <w:szCs w:val="20"/>
              </w:rPr>
              <w:t>development</w:t>
            </w:r>
            <w:proofErr w:type="gramEnd"/>
            <w:r w:rsidRPr="00BE1EB5">
              <w:rPr>
                <w:rFonts w:asciiTheme="majorBidi" w:hAnsiTheme="majorBidi" w:cstheme="majorBidi"/>
                <w:sz w:val="20"/>
                <w:szCs w:val="20"/>
              </w:rPr>
              <w:t xml:space="preserve"> and modification of the curriculum.</w:t>
            </w:r>
          </w:p>
        </w:tc>
        <w:tc>
          <w:tcPr>
            <w:tcW w:w="665" w:type="dxa"/>
            <w:tcBorders>
              <w:top w:val="single" w:sz="8" w:space="0" w:color="auto"/>
              <w:left w:val="single" w:sz="8" w:space="0" w:color="auto"/>
              <w:bottom w:val="single" w:sz="4" w:space="0" w:color="auto"/>
              <w:right w:val="single" w:sz="8" w:space="0" w:color="auto"/>
            </w:tcBorders>
          </w:tcPr>
          <w:p w14:paraId="6EAE43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E70FF9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40092C2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AEEA8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0BAB8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636D25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FFDA1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A9906E" w14:textId="5B1402FD"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3-2-2</w:t>
            </w:r>
          </w:p>
        </w:tc>
        <w:tc>
          <w:tcPr>
            <w:tcW w:w="4525" w:type="dxa"/>
            <w:tcBorders>
              <w:top w:val="single" w:sz="4" w:space="0" w:color="auto"/>
              <w:left w:val="single" w:sz="4" w:space="0" w:color="auto"/>
              <w:bottom w:val="single" w:sz="4" w:space="0" w:color="auto"/>
              <w:right w:val="single" w:sz="8" w:space="0" w:color="auto"/>
            </w:tcBorders>
            <w:vAlign w:val="center"/>
          </w:tcPr>
          <w:p w14:paraId="5D169CA8" w14:textId="4CBEB4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 xml:space="preserve">The curriculum design considers fulfilling the program goals and learning outcomes, and the educational, scientific, </w:t>
            </w:r>
            <w:proofErr w:type="gramStart"/>
            <w:r w:rsidRPr="00055D19">
              <w:rPr>
                <w:rFonts w:asciiTheme="majorBidi" w:hAnsiTheme="majorBidi" w:cstheme="majorBidi"/>
                <w:b/>
                <w:bCs/>
                <w:sz w:val="20"/>
                <w:szCs w:val="20"/>
              </w:rPr>
              <w:t>technical</w:t>
            </w:r>
            <w:proofErr w:type="gramEnd"/>
            <w:r w:rsidRPr="00055D19">
              <w:rPr>
                <w:rFonts w:asciiTheme="majorBidi" w:hAnsiTheme="majorBidi" w:cstheme="majorBidi"/>
                <w:b/>
                <w:bCs/>
                <w:sz w:val="20"/>
                <w:szCs w:val="20"/>
              </w:rPr>
              <w:t xml:space="preserve"> and professional developments in the field of specialization; and is periodically reviewed.</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784CAE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699D2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BF67D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0083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5D366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322557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2D7F03" w14:textId="4D71DB92"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3-2-3</w:t>
            </w:r>
          </w:p>
        </w:tc>
        <w:tc>
          <w:tcPr>
            <w:tcW w:w="4525" w:type="dxa"/>
            <w:tcBorders>
              <w:top w:val="single" w:sz="4" w:space="0" w:color="auto"/>
              <w:left w:val="single" w:sz="4" w:space="0" w:color="auto"/>
              <w:bottom w:val="single" w:sz="4" w:space="0" w:color="auto"/>
              <w:right w:val="single" w:sz="8" w:space="0" w:color="auto"/>
            </w:tcBorders>
            <w:vAlign w:val="center"/>
          </w:tcPr>
          <w:p w14:paraId="1C6E9B64" w14:textId="4B2A42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The study plan maintains the balance between the theoretical and applied aspects, the research component (if any), and the scientific depth, and takes into consideration the sequence and integration between the academic courses and the educational activities.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A4C04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49ED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C1D7AB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FAB43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9CF2FB"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3120322"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73648C5" w14:textId="24013DB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3-2-4</w:t>
            </w:r>
          </w:p>
        </w:tc>
        <w:tc>
          <w:tcPr>
            <w:tcW w:w="4525" w:type="dxa"/>
            <w:tcBorders>
              <w:top w:val="single" w:sz="4" w:space="0" w:color="auto"/>
              <w:left w:val="single" w:sz="4" w:space="0" w:color="auto"/>
              <w:bottom w:val="single" w:sz="4" w:space="0" w:color="auto"/>
              <w:right w:val="single" w:sz="8" w:space="0" w:color="auto"/>
            </w:tcBorders>
            <w:vAlign w:val="center"/>
          </w:tcPr>
          <w:p w14:paraId="3892756C" w14:textId="065133C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construction of the program study plan considers the identification of exit-points requirements (if any).</w:t>
            </w:r>
          </w:p>
        </w:tc>
        <w:tc>
          <w:tcPr>
            <w:tcW w:w="665" w:type="dxa"/>
            <w:tcBorders>
              <w:top w:val="single" w:sz="4" w:space="0" w:color="auto"/>
              <w:left w:val="single" w:sz="8" w:space="0" w:color="auto"/>
              <w:bottom w:val="single" w:sz="4" w:space="0" w:color="auto"/>
              <w:right w:val="single" w:sz="8" w:space="0" w:color="auto"/>
            </w:tcBorders>
          </w:tcPr>
          <w:p w14:paraId="65AF91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6D5FC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DFFEFF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A5CA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BA9C7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0D5B1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50F1122" w14:textId="5EAA635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3-2-5</w:t>
            </w:r>
          </w:p>
        </w:tc>
        <w:tc>
          <w:tcPr>
            <w:tcW w:w="4525" w:type="dxa"/>
            <w:tcBorders>
              <w:top w:val="single" w:sz="4" w:space="0" w:color="auto"/>
              <w:left w:val="single" w:sz="4" w:space="0" w:color="auto"/>
              <w:bottom w:val="single" w:sz="4" w:space="0" w:color="auto"/>
              <w:right w:val="single" w:sz="8" w:space="0" w:color="auto"/>
            </w:tcBorders>
            <w:vAlign w:val="center"/>
          </w:tcPr>
          <w:p w14:paraId="3E1120C4" w14:textId="743B8D17"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study plan considers the adequate requirements for the different tracks (if any) according to national and international references. </w:t>
            </w:r>
          </w:p>
        </w:tc>
        <w:tc>
          <w:tcPr>
            <w:tcW w:w="665" w:type="dxa"/>
            <w:tcBorders>
              <w:top w:val="single" w:sz="4" w:space="0" w:color="auto"/>
              <w:left w:val="single" w:sz="8" w:space="0" w:color="auto"/>
              <w:bottom w:val="single" w:sz="4" w:space="0" w:color="auto"/>
              <w:right w:val="single" w:sz="8" w:space="0" w:color="auto"/>
            </w:tcBorders>
          </w:tcPr>
          <w:p w14:paraId="3222C9C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A2E70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86B3D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1AD27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C46112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302046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66C4B50" w14:textId="49B2A93F" w:rsidR="00DE1E59" w:rsidRPr="00D34618" w:rsidRDefault="00DE1E59" w:rsidP="007217A5">
            <w:pPr>
              <w:bidi w:val="0"/>
              <w:spacing w:after="0" w:line="240" w:lineRule="auto"/>
              <w:jc w:val="center"/>
              <w:rPr>
                <w:rFonts w:asciiTheme="majorBidi" w:hAnsiTheme="majorBidi" w:cstheme="majorBidi"/>
                <w:b/>
                <w:bCs/>
                <w:sz w:val="20"/>
                <w:szCs w:val="20"/>
                <w:rtl/>
                <w:lang w:bidi="ar-LB"/>
              </w:rPr>
            </w:pPr>
            <w:r w:rsidRPr="00D34618">
              <w:rPr>
                <w:rFonts w:asciiTheme="majorBidi" w:hAnsiTheme="majorBidi" w:cstheme="majorBidi"/>
                <w:b/>
                <w:bCs/>
                <w:sz w:val="20"/>
                <w:szCs w:val="20"/>
              </w:rPr>
              <w:t>3-2-6</w:t>
            </w:r>
          </w:p>
        </w:tc>
        <w:tc>
          <w:tcPr>
            <w:tcW w:w="4525" w:type="dxa"/>
            <w:tcBorders>
              <w:top w:val="single" w:sz="4" w:space="0" w:color="auto"/>
              <w:left w:val="single" w:sz="4" w:space="0" w:color="auto"/>
              <w:bottom w:val="single" w:sz="4" w:space="0" w:color="auto"/>
              <w:right w:val="single" w:sz="8" w:space="0" w:color="auto"/>
            </w:tcBorders>
            <w:vAlign w:val="center"/>
          </w:tcPr>
          <w:p w14:paraId="7391FA40" w14:textId="54EA0100" w:rsidR="00DE1E59" w:rsidRPr="00D34618" w:rsidRDefault="00DE1E59" w:rsidP="007217A5">
            <w:pPr>
              <w:bidi w:val="0"/>
              <w:spacing w:after="0" w:line="240" w:lineRule="auto"/>
              <w:jc w:val="lowKashida"/>
              <w:rPr>
                <w:rFonts w:asciiTheme="majorBidi" w:hAnsiTheme="majorBidi" w:cstheme="majorBidi"/>
                <w:b/>
                <w:bCs/>
                <w:sz w:val="20"/>
                <w:szCs w:val="20"/>
                <w:rtl/>
                <w:lang w:bidi="ar-EG"/>
              </w:rPr>
            </w:pPr>
            <w:r w:rsidRPr="00D34618">
              <w:rPr>
                <w:rFonts w:asciiTheme="majorBidi" w:hAnsiTheme="majorBidi" w:cstheme="majorBidi"/>
                <w:b/>
                <w:bCs/>
                <w:sz w:val="20"/>
                <w:szCs w:val="20"/>
              </w:rPr>
              <w:t xml:space="preserve">The learning outcomes of the courses and research activities are aligned with the program learning </w:t>
            </w:r>
            <w:r w:rsidRPr="00D34618">
              <w:rPr>
                <w:rFonts w:asciiTheme="majorBidi" w:hAnsiTheme="majorBidi" w:cstheme="majorBidi"/>
                <w:b/>
                <w:bCs/>
                <w:sz w:val="20"/>
                <w:szCs w:val="20"/>
              </w:rPr>
              <w:lastRenderedPageBreak/>
              <w:t>outcomes (e.g., Matrix for the alignment of the learning outcomes of the courses and research activities with program learning outcomes).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23A605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48DA8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8C662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A381C0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99DBA5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27F614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F6ECB3D" w14:textId="6613B425"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3-2-7</w:t>
            </w:r>
          </w:p>
        </w:tc>
        <w:tc>
          <w:tcPr>
            <w:tcW w:w="4525" w:type="dxa"/>
            <w:tcBorders>
              <w:top w:val="single" w:sz="4" w:space="0" w:color="auto"/>
              <w:left w:val="single" w:sz="4" w:space="0" w:color="auto"/>
              <w:bottom w:val="single" w:sz="4" w:space="0" w:color="auto"/>
              <w:right w:val="single" w:sz="8" w:space="0" w:color="auto"/>
            </w:tcBorders>
            <w:vAlign w:val="center"/>
          </w:tcPr>
          <w:p w14:paraId="4877C072" w14:textId="49B22F02"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Teaching and learning strategies and assessment methods are aligned with the intended learning outcomes at the program and courses levels.</w:t>
            </w:r>
          </w:p>
        </w:tc>
        <w:tc>
          <w:tcPr>
            <w:tcW w:w="665" w:type="dxa"/>
            <w:tcBorders>
              <w:top w:val="single" w:sz="4" w:space="0" w:color="auto"/>
              <w:left w:val="single" w:sz="8" w:space="0" w:color="auto"/>
              <w:bottom w:val="single" w:sz="4" w:space="0" w:color="auto"/>
              <w:right w:val="single" w:sz="8" w:space="0" w:color="auto"/>
            </w:tcBorders>
          </w:tcPr>
          <w:p w14:paraId="351EB4B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07F8D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AE255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074ED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5BD822"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C9E0DD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C39ADD" w14:textId="1CF2DC9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3-2-8</w:t>
            </w:r>
          </w:p>
        </w:tc>
        <w:tc>
          <w:tcPr>
            <w:tcW w:w="4525" w:type="dxa"/>
            <w:tcBorders>
              <w:top w:val="single" w:sz="4" w:space="0" w:color="auto"/>
              <w:left w:val="single" w:sz="4" w:space="0" w:color="auto"/>
              <w:bottom w:val="single" w:sz="4" w:space="0" w:color="auto"/>
              <w:right w:val="single" w:sz="8" w:space="0" w:color="auto"/>
            </w:tcBorders>
          </w:tcPr>
          <w:p w14:paraId="0A18E15C" w14:textId="53C249A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learning outcomes of the field experience activities (if any) are aligned with the learning outcomes of the program; and appropriate strategies for training, assessment, and training venues are identified </w:t>
            </w:r>
            <w:proofErr w:type="gramStart"/>
            <w:r w:rsidRPr="00BE1EB5">
              <w:rPr>
                <w:rFonts w:asciiTheme="majorBidi" w:hAnsiTheme="majorBidi" w:cstheme="majorBidi"/>
                <w:sz w:val="20"/>
                <w:szCs w:val="20"/>
              </w:rPr>
              <w:t>in order to</w:t>
            </w:r>
            <w:proofErr w:type="gramEnd"/>
            <w:r w:rsidRPr="00BE1EB5">
              <w:rPr>
                <w:rFonts w:asciiTheme="majorBidi" w:hAnsiTheme="majorBidi" w:cstheme="majorBidi"/>
                <w:sz w:val="20"/>
                <w:szCs w:val="20"/>
              </w:rPr>
              <w:t xml:space="preserve"> achieve these outcomes.</w:t>
            </w:r>
          </w:p>
        </w:tc>
        <w:tc>
          <w:tcPr>
            <w:tcW w:w="665" w:type="dxa"/>
            <w:tcBorders>
              <w:top w:val="single" w:sz="4" w:space="0" w:color="auto"/>
              <w:left w:val="single" w:sz="8" w:space="0" w:color="auto"/>
              <w:bottom w:val="single" w:sz="4" w:space="0" w:color="auto"/>
              <w:right w:val="single" w:sz="8" w:space="0" w:color="auto"/>
            </w:tcBorders>
          </w:tcPr>
          <w:p w14:paraId="778A4E6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F9AC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61226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5BE4A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8A5D30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268548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6849C9B" w14:textId="2C063F77"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3-2-9</w:t>
            </w:r>
          </w:p>
        </w:tc>
        <w:tc>
          <w:tcPr>
            <w:tcW w:w="4525" w:type="dxa"/>
            <w:tcBorders>
              <w:top w:val="single" w:sz="4" w:space="0" w:color="auto"/>
              <w:left w:val="single" w:sz="4" w:space="0" w:color="auto"/>
              <w:bottom w:val="single" w:sz="4" w:space="0" w:color="auto"/>
              <w:right w:val="single" w:sz="8" w:space="0" w:color="auto"/>
            </w:tcBorders>
          </w:tcPr>
          <w:p w14:paraId="5878E16A" w14:textId="5F91458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Both the program field-experience supervisor and the field supervisor (if any) are informed  with the intended learning outcomes and the nature of the tasks assigned to each of them (supervision, follow-up, student assessment, </w:t>
            </w:r>
            <w:proofErr w:type="gramStart"/>
            <w:r w:rsidRPr="00BE1EB5">
              <w:rPr>
                <w:rFonts w:asciiTheme="majorBidi" w:hAnsiTheme="majorBidi" w:cstheme="majorBidi"/>
                <w:sz w:val="20"/>
                <w:szCs w:val="20"/>
              </w:rPr>
              <w:t>evaluation</w:t>
            </w:r>
            <w:proofErr w:type="gramEnd"/>
            <w:r w:rsidRPr="00BE1EB5">
              <w:rPr>
                <w:rFonts w:asciiTheme="majorBidi" w:hAnsiTheme="majorBidi" w:cstheme="majorBidi"/>
                <w:sz w:val="20"/>
                <w:szCs w:val="20"/>
              </w:rPr>
              <w:t xml:space="preserve"> and development of field experience); and their commitment is followed up according to specific mechanisms. </w:t>
            </w:r>
          </w:p>
        </w:tc>
        <w:tc>
          <w:tcPr>
            <w:tcW w:w="665" w:type="dxa"/>
            <w:tcBorders>
              <w:top w:val="single" w:sz="4" w:space="0" w:color="auto"/>
              <w:left w:val="single" w:sz="8" w:space="0" w:color="auto"/>
              <w:bottom w:val="single" w:sz="4" w:space="0" w:color="auto"/>
              <w:right w:val="single" w:sz="8" w:space="0" w:color="auto"/>
            </w:tcBorders>
          </w:tcPr>
          <w:p w14:paraId="306C8A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EFC000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49A30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A3A4F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7DE337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7843C7C"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677FE77B" w14:textId="06BD763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3-2-10</w:t>
            </w:r>
          </w:p>
        </w:tc>
        <w:tc>
          <w:tcPr>
            <w:tcW w:w="4525" w:type="dxa"/>
            <w:tcBorders>
              <w:top w:val="single" w:sz="4" w:space="0" w:color="auto"/>
              <w:left w:val="single" w:sz="4" w:space="0" w:color="auto"/>
              <w:bottom w:val="single" w:sz="8" w:space="0" w:color="auto"/>
              <w:right w:val="single" w:sz="8" w:space="0" w:color="auto"/>
            </w:tcBorders>
            <w:vAlign w:val="center"/>
          </w:tcPr>
          <w:p w14:paraId="30E0401D" w14:textId="6325BB36"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research components (if any) of the program plan are clearly defined. </w:t>
            </w:r>
          </w:p>
        </w:tc>
        <w:tc>
          <w:tcPr>
            <w:tcW w:w="665" w:type="dxa"/>
            <w:tcBorders>
              <w:top w:val="single" w:sz="4" w:space="0" w:color="auto"/>
              <w:left w:val="single" w:sz="8" w:space="0" w:color="auto"/>
              <w:bottom w:val="single" w:sz="8" w:space="0" w:color="auto"/>
              <w:right w:val="single" w:sz="8" w:space="0" w:color="auto"/>
            </w:tcBorders>
          </w:tcPr>
          <w:p w14:paraId="260857A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29166CB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C558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9669F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0F1F85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DD10A47"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97FA45"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771109BB" w14:textId="2D6C3E52"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b/>
                <w:bCs/>
                <w:sz w:val="20"/>
                <w:szCs w:val="20"/>
                <w:lang w:bidi="ar-LB"/>
              </w:rPr>
              <w:t>3-3</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63AF3CF9" w14:textId="398BFF07" w:rsidR="00DE1E59" w:rsidRPr="00BE1EB5" w:rsidRDefault="00DE1E59" w:rsidP="007217A5">
            <w:pPr>
              <w:bidi w:val="0"/>
              <w:spacing w:after="0" w:line="240" w:lineRule="auto"/>
              <w:rPr>
                <w:rFonts w:asciiTheme="majorBidi" w:hAnsiTheme="majorBidi" w:cstheme="majorBidi"/>
                <w:b/>
                <w:bCs/>
                <w:sz w:val="20"/>
                <w:szCs w:val="20"/>
                <w:rtl/>
                <w:lang w:bidi="ar-EG"/>
              </w:rPr>
            </w:pPr>
            <w:r w:rsidRPr="00BE1EB5">
              <w:rPr>
                <w:rFonts w:asciiTheme="majorBidi" w:hAnsiTheme="majorBidi" w:cstheme="majorBidi"/>
                <w:b/>
                <w:bCs/>
                <w:sz w:val="20"/>
                <w:szCs w:val="20"/>
              </w:rPr>
              <w:t>Quality of Teaching and Students Assessment</w:t>
            </w:r>
          </w:p>
        </w:tc>
        <w:tc>
          <w:tcPr>
            <w:tcW w:w="665" w:type="dxa"/>
            <w:tcBorders>
              <w:top w:val="single" w:sz="8" w:space="0" w:color="auto"/>
              <w:bottom w:val="single" w:sz="8" w:space="0" w:color="auto"/>
            </w:tcBorders>
            <w:shd w:val="clear" w:color="auto" w:fill="DBE5F1" w:themeFill="accent1" w:themeFillTint="33"/>
            <w:vAlign w:val="center"/>
          </w:tcPr>
          <w:p w14:paraId="54C307FA"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5915F4C2"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vAlign w:val="center"/>
          </w:tcPr>
          <w:p w14:paraId="3A5BA8BE"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69655AEF"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705E81D3"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vAlign w:val="center"/>
          </w:tcPr>
          <w:p w14:paraId="74A77748" w14:textId="77777777" w:rsidR="00DE1E59" w:rsidRPr="00BE1EB5" w:rsidRDefault="00DE1E59" w:rsidP="00BE1EB5">
            <w:pPr>
              <w:bidi w:val="0"/>
              <w:spacing w:after="0"/>
              <w:rPr>
                <w:rFonts w:ascii="Times New Roman" w:hAnsi="Times New Roman" w:cs="Sakkal Majalla"/>
                <w:b/>
                <w:bCs/>
                <w:sz w:val="28"/>
                <w:szCs w:val="28"/>
                <w:rtl/>
                <w:lang w:bidi="ar-EG"/>
              </w:rPr>
            </w:pPr>
          </w:p>
        </w:tc>
      </w:tr>
      <w:tr w:rsidR="00DE1E59" w:rsidRPr="004A133C" w14:paraId="493C128C"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7C68FF4E" w14:textId="2C9FA7AE"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3-3-1</w:t>
            </w:r>
          </w:p>
        </w:tc>
        <w:tc>
          <w:tcPr>
            <w:tcW w:w="4525" w:type="dxa"/>
            <w:tcBorders>
              <w:top w:val="single" w:sz="8" w:space="0" w:color="auto"/>
              <w:left w:val="single" w:sz="4" w:space="0" w:color="auto"/>
              <w:bottom w:val="single" w:sz="4" w:space="0" w:color="auto"/>
              <w:right w:val="single" w:sz="8" w:space="0" w:color="auto"/>
            </w:tcBorders>
          </w:tcPr>
          <w:p w14:paraId="63175629" w14:textId="40334BA4"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Teaching and learning strategies and assessment methods in the program vary according to its nature and level, enhance the ability to conduct research, and ensure students' acquisition of higher cognitive thinking and self-learning skills.</w:t>
            </w:r>
            <w:r>
              <w:rPr>
                <w:rFonts w:asciiTheme="majorBidi" w:hAnsiTheme="majorBidi" w:cstheme="majorBidi"/>
                <w:b/>
                <w:bCs/>
                <w:sz w:val="20"/>
                <w:szCs w:val="20"/>
              </w:rPr>
              <w:t>*</w:t>
            </w:r>
          </w:p>
        </w:tc>
        <w:tc>
          <w:tcPr>
            <w:tcW w:w="665" w:type="dxa"/>
            <w:tcBorders>
              <w:top w:val="single" w:sz="8" w:space="0" w:color="auto"/>
              <w:left w:val="single" w:sz="8" w:space="0" w:color="auto"/>
              <w:bottom w:val="single" w:sz="4" w:space="0" w:color="auto"/>
              <w:right w:val="single" w:sz="8" w:space="0" w:color="auto"/>
            </w:tcBorders>
          </w:tcPr>
          <w:p w14:paraId="1151426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56E40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19F782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DD21AC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059581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7E9585D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FF4F43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0A068BE" w14:textId="03F09A87"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3-3-2</w:t>
            </w:r>
          </w:p>
        </w:tc>
        <w:tc>
          <w:tcPr>
            <w:tcW w:w="4525" w:type="dxa"/>
            <w:tcBorders>
              <w:top w:val="single" w:sz="4" w:space="0" w:color="auto"/>
              <w:left w:val="single" w:sz="4" w:space="0" w:color="auto"/>
              <w:bottom w:val="single" w:sz="4" w:space="0" w:color="auto"/>
              <w:right w:val="single" w:sz="8" w:space="0" w:color="auto"/>
            </w:tcBorders>
          </w:tcPr>
          <w:p w14:paraId="44DEF95F" w14:textId="0AE9B3B0"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The program monitors the commitment of the teaching staff to the learning and teaching strategies and assessment methods included in the program and course specifications through specific mechanisms.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39117BC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C5E84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6C5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901A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4C2C4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14C1CA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2E25EE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3489907" w14:textId="4064D82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3-3-3</w:t>
            </w:r>
          </w:p>
        </w:tc>
        <w:tc>
          <w:tcPr>
            <w:tcW w:w="4525" w:type="dxa"/>
            <w:tcBorders>
              <w:top w:val="single" w:sz="4" w:space="0" w:color="auto"/>
              <w:left w:val="single" w:sz="4" w:space="0" w:color="auto"/>
              <w:bottom w:val="single" w:sz="4" w:space="0" w:color="auto"/>
              <w:right w:val="single" w:sz="8" w:space="0" w:color="auto"/>
            </w:tcBorders>
          </w:tcPr>
          <w:p w14:paraId="63234EDF" w14:textId="7B52D89C"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8" w:space="0" w:color="auto"/>
              <w:bottom w:val="single" w:sz="4" w:space="0" w:color="auto"/>
              <w:right w:val="single" w:sz="8" w:space="0" w:color="auto"/>
            </w:tcBorders>
          </w:tcPr>
          <w:p w14:paraId="5C95BD1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413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0F71C1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2FCBEA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DAACD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02F490C"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03F67C2" w14:textId="77C42E78"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3-3-4</w:t>
            </w:r>
          </w:p>
        </w:tc>
        <w:tc>
          <w:tcPr>
            <w:tcW w:w="4525" w:type="dxa"/>
            <w:tcBorders>
              <w:top w:val="single" w:sz="4" w:space="0" w:color="auto"/>
              <w:left w:val="single" w:sz="4" w:space="0" w:color="auto"/>
              <w:bottom w:val="single" w:sz="4" w:space="0" w:color="auto"/>
              <w:right w:val="single" w:sz="8" w:space="0" w:color="auto"/>
            </w:tcBorders>
          </w:tcPr>
          <w:p w14:paraId="1B7C40D7" w14:textId="344CDFC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At the beginning of the course or educational activities (including research , applied, and field activities), students are provided with comprehensive information </w:t>
            </w:r>
            <w:proofErr w:type="gramStart"/>
            <w:r w:rsidRPr="00BE1EB5">
              <w:rPr>
                <w:rFonts w:asciiTheme="majorBidi" w:hAnsiTheme="majorBidi" w:cstheme="majorBidi"/>
                <w:sz w:val="20"/>
                <w:szCs w:val="20"/>
              </w:rPr>
              <w:t>including:</w:t>
            </w:r>
            <w:proofErr w:type="gramEnd"/>
            <w:r w:rsidRPr="00BE1EB5">
              <w:rPr>
                <w:rFonts w:asciiTheme="majorBidi" w:hAnsiTheme="majorBidi" w:cstheme="majorBidi"/>
                <w:sz w:val="20"/>
                <w:szCs w:val="20"/>
              </w:rPr>
              <w:t xml:space="preserve"> learning outcomes, teaching and learning strategies, assessment methods and timelines, and what is expected of them during the study of the course.</w:t>
            </w:r>
          </w:p>
        </w:tc>
        <w:tc>
          <w:tcPr>
            <w:tcW w:w="665" w:type="dxa"/>
            <w:tcBorders>
              <w:top w:val="single" w:sz="4" w:space="0" w:color="auto"/>
              <w:left w:val="single" w:sz="8" w:space="0" w:color="auto"/>
              <w:bottom w:val="single" w:sz="4" w:space="0" w:color="auto"/>
              <w:right w:val="single" w:sz="8" w:space="0" w:color="auto"/>
            </w:tcBorders>
          </w:tcPr>
          <w:p w14:paraId="08D036E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D6DFA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C4F228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EC37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751978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F75128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1228E1" w14:textId="3C37B28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3-3-5</w:t>
            </w:r>
          </w:p>
        </w:tc>
        <w:tc>
          <w:tcPr>
            <w:tcW w:w="4525" w:type="dxa"/>
            <w:tcBorders>
              <w:top w:val="single" w:sz="4" w:space="0" w:color="auto"/>
              <w:left w:val="single" w:sz="4" w:space="0" w:color="auto"/>
              <w:bottom w:val="single" w:sz="4" w:space="0" w:color="auto"/>
              <w:right w:val="single" w:sz="8" w:space="0" w:color="auto"/>
            </w:tcBorders>
          </w:tcPr>
          <w:p w14:paraId="00B6F936" w14:textId="04314F3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8" w:space="0" w:color="auto"/>
              <w:bottom w:val="single" w:sz="4" w:space="0" w:color="auto"/>
              <w:right w:val="single" w:sz="8" w:space="0" w:color="auto"/>
            </w:tcBorders>
          </w:tcPr>
          <w:p w14:paraId="06834C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1335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F10F6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85B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DDFD82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A4E2A51"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953EF41" w14:textId="3FC96F90"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3-3-6</w:t>
            </w:r>
          </w:p>
        </w:tc>
        <w:tc>
          <w:tcPr>
            <w:tcW w:w="4525" w:type="dxa"/>
            <w:tcBorders>
              <w:top w:val="single" w:sz="4" w:space="0" w:color="auto"/>
              <w:left w:val="single" w:sz="4" w:space="0" w:color="auto"/>
              <w:bottom w:val="single" w:sz="4" w:space="0" w:color="auto"/>
              <w:right w:val="single" w:sz="8" w:space="0" w:color="auto"/>
            </w:tcBorders>
          </w:tcPr>
          <w:p w14:paraId="440E44EA" w14:textId="72B9228F"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applies mechanisms to support and stimulate excellence in teaching and scientific </w:t>
            </w:r>
            <w:proofErr w:type="gramStart"/>
            <w:r w:rsidRPr="00BE1EB5">
              <w:rPr>
                <w:rFonts w:asciiTheme="majorBidi" w:hAnsiTheme="majorBidi" w:cstheme="majorBidi"/>
                <w:sz w:val="20"/>
                <w:szCs w:val="20"/>
              </w:rPr>
              <w:t>supervision, and</w:t>
            </w:r>
            <w:proofErr w:type="gramEnd"/>
            <w:r w:rsidRPr="00BE1EB5">
              <w:rPr>
                <w:rFonts w:asciiTheme="majorBidi" w:hAnsiTheme="majorBidi" w:cstheme="majorBidi"/>
                <w:sz w:val="20"/>
                <w:szCs w:val="20"/>
              </w:rPr>
              <w:t xml:space="preserve"> encourages creativity and innovation of faculty.</w:t>
            </w:r>
          </w:p>
        </w:tc>
        <w:tc>
          <w:tcPr>
            <w:tcW w:w="665" w:type="dxa"/>
            <w:tcBorders>
              <w:top w:val="single" w:sz="4" w:space="0" w:color="auto"/>
              <w:left w:val="single" w:sz="8" w:space="0" w:color="auto"/>
              <w:bottom w:val="single" w:sz="4" w:space="0" w:color="auto"/>
              <w:right w:val="single" w:sz="8" w:space="0" w:color="auto"/>
            </w:tcBorders>
          </w:tcPr>
          <w:p w14:paraId="7276969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A7C8A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E2FA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A8678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661A043"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FBE10E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3BA488F" w14:textId="2DC9C4D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3-3-7</w:t>
            </w:r>
          </w:p>
        </w:tc>
        <w:tc>
          <w:tcPr>
            <w:tcW w:w="4525" w:type="dxa"/>
            <w:tcBorders>
              <w:top w:val="single" w:sz="4" w:space="0" w:color="auto"/>
              <w:left w:val="single" w:sz="4" w:space="0" w:color="auto"/>
              <w:bottom w:val="single" w:sz="4" w:space="0" w:color="auto"/>
              <w:right w:val="single" w:sz="8" w:space="0" w:color="auto"/>
            </w:tcBorders>
            <w:vAlign w:val="center"/>
          </w:tcPr>
          <w:p w14:paraId="0C7E5558" w14:textId="436FB48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scientific production of faculty contributes to enriching the course content in the program.</w:t>
            </w:r>
          </w:p>
        </w:tc>
        <w:tc>
          <w:tcPr>
            <w:tcW w:w="665" w:type="dxa"/>
            <w:tcBorders>
              <w:top w:val="single" w:sz="4" w:space="0" w:color="auto"/>
              <w:left w:val="single" w:sz="8" w:space="0" w:color="auto"/>
              <w:bottom w:val="single" w:sz="4" w:space="0" w:color="auto"/>
              <w:right w:val="single" w:sz="8" w:space="0" w:color="auto"/>
            </w:tcBorders>
          </w:tcPr>
          <w:p w14:paraId="659CB7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4071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B3EA2F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FEDF5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35ADC3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655618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99B4450" w14:textId="3090A08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lastRenderedPageBreak/>
              <w:t>3-3-8</w:t>
            </w:r>
          </w:p>
        </w:tc>
        <w:tc>
          <w:tcPr>
            <w:tcW w:w="4525" w:type="dxa"/>
            <w:tcBorders>
              <w:top w:val="single" w:sz="4" w:space="0" w:color="auto"/>
              <w:left w:val="single" w:sz="4" w:space="0" w:color="auto"/>
              <w:bottom w:val="single" w:sz="4" w:space="0" w:color="auto"/>
              <w:right w:val="single" w:sz="8" w:space="0" w:color="auto"/>
            </w:tcBorders>
          </w:tcPr>
          <w:p w14:paraId="1498752D" w14:textId="2F6D33C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8" w:space="0" w:color="auto"/>
              <w:bottom w:val="single" w:sz="4" w:space="0" w:color="auto"/>
              <w:right w:val="single" w:sz="8" w:space="0" w:color="auto"/>
            </w:tcBorders>
          </w:tcPr>
          <w:p w14:paraId="37D3F71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9BB32F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D9E8F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6ECAD4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187BE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8CF679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48C1226" w14:textId="376A442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3-3-9</w:t>
            </w:r>
          </w:p>
        </w:tc>
        <w:tc>
          <w:tcPr>
            <w:tcW w:w="4525" w:type="dxa"/>
            <w:tcBorders>
              <w:top w:val="single" w:sz="4" w:space="0" w:color="auto"/>
              <w:left w:val="single" w:sz="4" w:space="0" w:color="auto"/>
              <w:bottom w:val="single" w:sz="4" w:space="0" w:color="auto"/>
              <w:right w:val="single" w:sz="8" w:space="0" w:color="auto"/>
            </w:tcBorders>
          </w:tcPr>
          <w:p w14:paraId="4CA110FF" w14:textId="0B68FF0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Effective procedures are used to verify that the work, assignments, and research products provided by students are of their own.</w:t>
            </w:r>
          </w:p>
        </w:tc>
        <w:tc>
          <w:tcPr>
            <w:tcW w:w="665" w:type="dxa"/>
            <w:tcBorders>
              <w:top w:val="single" w:sz="4" w:space="0" w:color="auto"/>
              <w:left w:val="single" w:sz="8" w:space="0" w:color="auto"/>
              <w:bottom w:val="single" w:sz="4" w:space="0" w:color="auto"/>
              <w:right w:val="single" w:sz="8" w:space="0" w:color="auto"/>
            </w:tcBorders>
          </w:tcPr>
          <w:p w14:paraId="5A15F4A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756B73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4BF234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B834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4D98BA6"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BA8933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7C64202" w14:textId="02C4D34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3-3-10</w:t>
            </w:r>
          </w:p>
        </w:tc>
        <w:tc>
          <w:tcPr>
            <w:tcW w:w="4525" w:type="dxa"/>
            <w:tcBorders>
              <w:top w:val="single" w:sz="4" w:space="0" w:color="auto"/>
              <w:left w:val="single" w:sz="4" w:space="0" w:color="auto"/>
              <w:bottom w:val="single" w:sz="4" w:space="0" w:color="auto"/>
              <w:right w:val="single" w:sz="8" w:space="0" w:color="auto"/>
            </w:tcBorders>
          </w:tcPr>
          <w:p w14:paraId="7BDF1001" w14:textId="560BF120"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feedback is provided to students about their performance and evaluation results at a time that allows them to improve their performance.</w:t>
            </w:r>
          </w:p>
        </w:tc>
        <w:tc>
          <w:tcPr>
            <w:tcW w:w="665" w:type="dxa"/>
            <w:tcBorders>
              <w:top w:val="single" w:sz="4" w:space="0" w:color="auto"/>
              <w:left w:val="single" w:sz="8" w:space="0" w:color="auto"/>
              <w:bottom w:val="single" w:sz="4" w:space="0" w:color="auto"/>
              <w:right w:val="single" w:sz="8" w:space="0" w:color="auto"/>
            </w:tcBorders>
          </w:tcPr>
          <w:p w14:paraId="3775E8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175C1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D9EC9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FA4B96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1EFBA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D8DA86C" w14:textId="77777777" w:rsidTr="00E516FC">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7A30F360" w14:textId="53EAE99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3-3-11</w:t>
            </w:r>
          </w:p>
        </w:tc>
        <w:tc>
          <w:tcPr>
            <w:tcW w:w="4525" w:type="dxa"/>
            <w:tcBorders>
              <w:top w:val="single" w:sz="4" w:space="0" w:color="auto"/>
              <w:left w:val="single" w:sz="4" w:space="0" w:color="auto"/>
              <w:bottom w:val="single" w:sz="8" w:space="0" w:color="auto"/>
              <w:right w:val="single" w:sz="8" w:space="0" w:color="auto"/>
            </w:tcBorders>
            <w:vAlign w:val="center"/>
          </w:tcPr>
          <w:p w14:paraId="42F5ABF3" w14:textId="5DD324BC" w:rsidR="00DE1E59" w:rsidRPr="00BE1EB5" w:rsidRDefault="00DE1E59" w:rsidP="007217A5">
            <w:pPr>
              <w:bidi w:val="0"/>
              <w:spacing w:after="0" w:line="240" w:lineRule="auto"/>
              <w:jc w:val="lowKashida"/>
              <w:rPr>
                <w:rFonts w:asciiTheme="majorBidi" w:hAnsiTheme="majorBidi" w:cstheme="majorBidi"/>
                <w:sz w:val="20"/>
                <w:szCs w:val="20"/>
              </w:rPr>
            </w:pPr>
            <w:r w:rsidRPr="00BE1EB5">
              <w:rPr>
                <w:rFonts w:asciiTheme="majorBidi" w:hAnsiTheme="majorBidi" w:cstheme="majorBidi"/>
                <w:sz w:val="20"/>
                <w:szCs w:val="20"/>
              </w:rPr>
              <w:t>The program encourages the enrichment of students' experiences by providing diverse opportunities for student exchange, visits and joining the distinguished research and training centers.</w:t>
            </w:r>
          </w:p>
        </w:tc>
        <w:tc>
          <w:tcPr>
            <w:tcW w:w="665" w:type="dxa"/>
            <w:tcBorders>
              <w:top w:val="single" w:sz="4" w:space="0" w:color="auto"/>
              <w:left w:val="single" w:sz="8" w:space="0" w:color="auto"/>
              <w:bottom w:val="single" w:sz="8" w:space="0" w:color="auto"/>
              <w:right w:val="single" w:sz="8" w:space="0" w:color="auto"/>
            </w:tcBorders>
          </w:tcPr>
          <w:p w14:paraId="65D26F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51431D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02C9031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74873D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0345A23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16BBF1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18FAE6D" w14:textId="232E4D11" w:rsidTr="00E516F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D13F44B" w14:textId="77777777" w:rsidR="00DE1E59" w:rsidRPr="004A133C" w:rsidRDefault="00DE1E59" w:rsidP="000B53AD">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6883B85F"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0234285" w14:textId="77777777" w:rsidR="00DE1E59" w:rsidRPr="004A133C" w:rsidRDefault="00DE1E59" w:rsidP="00C65C8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3BBC79F" w14:textId="77777777" w:rsidR="00DE1E59" w:rsidRPr="004A133C" w:rsidRDefault="00DE1E59" w:rsidP="00C65C8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5E620C4"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2C69786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045050E"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2DFBD2F"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86BE6F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53D20CB"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52004FA"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A0501A8" w14:textId="77777777" w:rsidTr="00DE1E59">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E88DDEA"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3B60C5C"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bl>
    <w:p w14:paraId="3A2217C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8F81F24"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1CF71B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E4B01F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E97B527" w14:textId="462E9D6F"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D0D712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7BA08A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6E9FC42"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597F157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B6662F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21F0AD66"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938F71A"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6BD07471" w14:textId="371013B4" w:rsidR="005D6C9F" w:rsidRPr="004A133C" w:rsidRDefault="005D6C9F" w:rsidP="00865CFF">
      <w:pPr>
        <w:bidi w:val="0"/>
        <w:spacing w:after="0"/>
        <w:rPr>
          <w:rFonts w:ascii="Times New Roman" w:hAnsi="Times New Roman" w:cstheme="majorBidi"/>
          <w:lang w:bidi="ar-LB"/>
        </w:rPr>
      </w:pPr>
    </w:p>
    <w:p w14:paraId="7ED0B595" w14:textId="27D30320" w:rsidR="005D6C9F" w:rsidRPr="004A133C" w:rsidRDefault="005D6C9F" w:rsidP="00865CFF">
      <w:pPr>
        <w:bidi w:val="0"/>
        <w:spacing w:after="0"/>
        <w:rPr>
          <w:rFonts w:ascii="Times New Roman" w:hAnsi="Times New Roman" w:cstheme="majorBidi"/>
          <w:lang w:bidi="ar-LB"/>
        </w:rPr>
      </w:pPr>
    </w:p>
    <w:p w14:paraId="652BAEFA" w14:textId="57E48A2E" w:rsidR="005D6C9F" w:rsidRPr="004A133C" w:rsidRDefault="005D6C9F" w:rsidP="00865CFF">
      <w:pPr>
        <w:bidi w:val="0"/>
        <w:spacing w:after="0"/>
        <w:rPr>
          <w:rFonts w:ascii="Times New Roman" w:hAnsi="Times New Roman" w:cstheme="majorBidi"/>
          <w:lang w:bidi="ar-LB"/>
        </w:rPr>
      </w:pPr>
    </w:p>
    <w:p w14:paraId="7595ECFC" w14:textId="13B17D6E" w:rsidR="005D6C9F" w:rsidRPr="004A133C" w:rsidRDefault="005D6C9F" w:rsidP="00865CFF">
      <w:pPr>
        <w:bidi w:val="0"/>
        <w:spacing w:after="0"/>
        <w:rPr>
          <w:rFonts w:ascii="Times New Roman" w:hAnsi="Times New Roman" w:cstheme="majorBidi"/>
          <w:lang w:bidi="ar-LB"/>
        </w:rPr>
      </w:pPr>
    </w:p>
    <w:p w14:paraId="3D12AD1F" w14:textId="77777777" w:rsidR="002A1201" w:rsidRPr="004A133C" w:rsidRDefault="002A1201" w:rsidP="00865CFF">
      <w:pPr>
        <w:pStyle w:val="1"/>
        <w:rPr>
          <w:lang w:bidi="ar-LB"/>
        </w:rPr>
      </w:pPr>
      <w:bookmarkStart w:id="27" w:name="_Toc532385890"/>
      <w:bookmarkStart w:id="28" w:name="_Toc532386007"/>
    </w:p>
    <w:p w14:paraId="30A56F0A"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bidi="ar-LB"/>
        </w:rPr>
      </w:pPr>
      <w:r w:rsidRPr="004A133C">
        <w:rPr>
          <w:rFonts w:ascii="Times New Roman" w:hAnsi="Times New Roman"/>
          <w:lang w:bidi="ar-LB"/>
        </w:rPr>
        <w:br w:type="page"/>
      </w:r>
    </w:p>
    <w:p w14:paraId="7A3859F2" w14:textId="100D4066" w:rsidR="00364160" w:rsidRPr="004A133C" w:rsidRDefault="00EC2089" w:rsidP="00865CFF">
      <w:pPr>
        <w:pStyle w:val="1"/>
        <w:rPr>
          <w:rtl/>
          <w:lang w:bidi="ar-EG"/>
        </w:rPr>
      </w:pPr>
      <w:bookmarkStart w:id="29" w:name="_Toc534615603"/>
      <w:r w:rsidRPr="004A133C">
        <w:rPr>
          <w:lang w:bidi="ar-LB"/>
        </w:rPr>
        <w:lastRenderedPageBreak/>
        <w:t xml:space="preserve">4. </w:t>
      </w:r>
      <w:bookmarkEnd w:id="27"/>
      <w:bookmarkEnd w:id="28"/>
      <w:r w:rsidR="003D24D9" w:rsidRPr="003D24D9">
        <w:rPr>
          <w:lang w:bidi="ar-LB"/>
        </w:rPr>
        <w:t>STUDENTS</w:t>
      </w:r>
      <w:bookmarkEnd w:id="29"/>
    </w:p>
    <w:p w14:paraId="7C6E55EC" w14:textId="4B58D0A5" w:rsidR="005D6C9F" w:rsidRDefault="003B0CB6" w:rsidP="00865CFF">
      <w:pPr>
        <w:bidi w:val="0"/>
        <w:spacing w:after="0"/>
        <w:jc w:val="lowKashida"/>
        <w:rPr>
          <w:rFonts w:ascii="Times New Roman" w:hAnsi="Times New Roman" w:cstheme="majorBidi"/>
          <w:sz w:val="20"/>
          <w:szCs w:val="20"/>
          <w:lang w:bidi="ar-LB"/>
        </w:rPr>
      </w:pPr>
      <w:r w:rsidRPr="003B0CB6">
        <w:rPr>
          <w:rFonts w:ascii="Times New Roman" w:hAnsi="Times New Roman" w:cstheme="majorBidi"/>
          <w:sz w:val="20"/>
          <w:szCs w:val="20"/>
          <w:lang w:bidi="ar-LB"/>
        </w:rPr>
        <w:t xml:space="preserve">The criteria and requirements for student admissions in the program must be clear and publicly </w:t>
      </w:r>
      <w:proofErr w:type="gramStart"/>
      <w:r w:rsidRPr="003B0CB6">
        <w:rPr>
          <w:rFonts w:ascii="Times New Roman" w:hAnsi="Times New Roman" w:cstheme="majorBidi"/>
          <w:sz w:val="20"/>
          <w:szCs w:val="20"/>
          <w:lang w:bidi="ar-LB"/>
        </w:rPr>
        <w:t>disclosed, and</w:t>
      </w:r>
      <w:proofErr w:type="gramEnd"/>
      <w:r w:rsidRPr="003B0CB6">
        <w:rPr>
          <w:rFonts w:ascii="Times New Roman" w:hAnsi="Times New Roman" w:cstheme="majorBidi"/>
          <w:sz w:val="20"/>
          <w:szCs w:val="20"/>
          <w:lang w:bidi="ar-LB"/>
        </w:rPr>
        <w:t xml:space="preserve"> must be applied fairly. The information about the program and the requirements for completion of the study must be available, and students must be informed about their rights and duties. The program must provide effective counseling services to its </w:t>
      </w:r>
      <w:proofErr w:type="gramStart"/>
      <w:r w:rsidRPr="003B0CB6">
        <w:rPr>
          <w:rFonts w:ascii="Times New Roman" w:hAnsi="Times New Roman" w:cstheme="majorBidi"/>
          <w:sz w:val="20"/>
          <w:szCs w:val="20"/>
          <w:lang w:bidi="ar-LB"/>
        </w:rPr>
        <w:t>students, and</w:t>
      </w:r>
      <w:proofErr w:type="gramEnd"/>
      <w:r w:rsidRPr="003B0CB6">
        <w:rPr>
          <w:rFonts w:ascii="Times New Roman" w:hAnsi="Times New Roman" w:cstheme="majorBidi"/>
          <w:sz w:val="20"/>
          <w:szCs w:val="20"/>
          <w:lang w:bidi="ar-LB"/>
        </w:rPr>
        <w:t xml:space="preserve"> evaluate the quality of all services and activities offered to its students and continuously improve them. The program must follow up its graduates.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B92CFDB"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76447869" w14:textId="77777777" w:rsidR="00DE1E59" w:rsidRPr="004A133C" w:rsidRDefault="00DE1E59" w:rsidP="000266EC">
            <w:pPr>
              <w:bidi w:val="0"/>
              <w:spacing w:after="0"/>
              <w:ind w:firstLine="2574"/>
              <w:rPr>
                <w:rFonts w:ascii="Times New Roman" w:hAnsi="Times New Roman" w:cstheme="majorBidi"/>
                <w:b/>
                <w:bCs/>
              </w:rPr>
            </w:pPr>
          </w:p>
          <w:p w14:paraId="3BCC44C3" w14:textId="77777777" w:rsidR="00DE1E59" w:rsidRPr="004A133C" w:rsidRDefault="00DE1E5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2676C6FB" w14:textId="77777777" w:rsidR="00DE1E59" w:rsidRPr="004A133C" w:rsidRDefault="00DE1E59" w:rsidP="000266EC">
            <w:pPr>
              <w:bidi w:val="0"/>
              <w:spacing w:after="0"/>
              <w:ind w:firstLine="2574"/>
              <w:rPr>
                <w:rFonts w:ascii="Times New Roman" w:hAnsi="Times New Roman" w:cstheme="majorBidi"/>
                <w:b/>
                <w:bCs/>
              </w:rPr>
            </w:pPr>
          </w:p>
          <w:p w14:paraId="35BC525E" w14:textId="77777777" w:rsidR="00DE1E59" w:rsidRPr="004A133C" w:rsidRDefault="00DE1E59" w:rsidP="000266EC">
            <w:pPr>
              <w:bidi w:val="0"/>
              <w:spacing w:after="0"/>
              <w:ind w:firstLine="2574"/>
              <w:rPr>
                <w:rFonts w:ascii="Times New Roman" w:hAnsi="Times New Roman" w:cstheme="majorBidi"/>
                <w:b/>
                <w:bCs/>
              </w:rPr>
            </w:pPr>
          </w:p>
          <w:p w14:paraId="14B0A90E" w14:textId="77777777" w:rsidR="00DE1E59" w:rsidRPr="004A133C" w:rsidRDefault="00DE1E5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8524DCF"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687FE2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D16B7B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525BADC6"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0A3CDF60"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5C521F0B"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57DD98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80F56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F6BD9C4"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78E27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33836237"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34285090"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22265DF2"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4EEDEA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AE0D9C1"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F0E8B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FFAF7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AFB7D6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1D0717C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7217A5" w:rsidRPr="004A133C" w14:paraId="6946C22D" w14:textId="77777777" w:rsidTr="007217A5">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09A7764A" w14:textId="13E5FC81"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w:t>
            </w:r>
          </w:p>
        </w:tc>
        <w:tc>
          <w:tcPr>
            <w:tcW w:w="4525" w:type="dxa"/>
            <w:tcBorders>
              <w:top w:val="single" w:sz="8" w:space="0" w:color="auto"/>
              <w:left w:val="single" w:sz="4" w:space="0" w:color="auto"/>
              <w:bottom w:val="single" w:sz="4" w:space="0" w:color="auto"/>
              <w:right w:val="single" w:sz="8" w:space="0" w:color="auto"/>
            </w:tcBorders>
            <w:vAlign w:val="center"/>
          </w:tcPr>
          <w:p w14:paraId="78719D6A" w14:textId="05ED7D07"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has approved and publicly disclosed criteria and requirements for the admission and registration of students that are appropriate to the nature of the </w:t>
            </w:r>
            <w:proofErr w:type="gramStart"/>
            <w:r w:rsidRPr="007217A5">
              <w:rPr>
                <w:rFonts w:asciiTheme="majorBidi" w:hAnsiTheme="majorBidi" w:cstheme="majorBidi"/>
                <w:sz w:val="20"/>
                <w:szCs w:val="20"/>
              </w:rPr>
              <w:t>program, and</w:t>
            </w:r>
            <w:proofErr w:type="gramEnd"/>
            <w:r w:rsidRPr="007217A5">
              <w:rPr>
                <w:rFonts w:asciiTheme="majorBidi" w:hAnsiTheme="majorBidi" w:cstheme="majorBidi"/>
                <w:sz w:val="20"/>
                <w:szCs w:val="20"/>
              </w:rPr>
              <w:t xml:space="preserve"> are applied fairly.</w:t>
            </w:r>
          </w:p>
        </w:tc>
        <w:tc>
          <w:tcPr>
            <w:tcW w:w="665" w:type="dxa"/>
            <w:tcBorders>
              <w:top w:val="single" w:sz="8" w:space="0" w:color="auto"/>
              <w:left w:val="single" w:sz="8" w:space="0" w:color="auto"/>
              <w:bottom w:val="single" w:sz="4" w:space="0" w:color="auto"/>
              <w:right w:val="single" w:sz="8" w:space="0" w:color="auto"/>
            </w:tcBorders>
          </w:tcPr>
          <w:p w14:paraId="39B0F5FA"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4D94512"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E3BA7CB"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41A0F1EF" w14:textId="77777777" w:rsidR="007217A5" w:rsidRPr="00867F21" w:rsidRDefault="007217A5" w:rsidP="007217A5">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66E39D6"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5DADA2AD"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r>
      <w:tr w:rsidR="007217A5" w:rsidRPr="004A133C" w14:paraId="64C780CF" w14:textId="77777777" w:rsidTr="007217A5">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9437CD" w14:textId="79149862"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4-2</w:t>
            </w:r>
          </w:p>
        </w:tc>
        <w:tc>
          <w:tcPr>
            <w:tcW w:w="4525" w:type="dxa"/>
            <w:tcBorders>
              <w:top w:val="single" w:sz="4" w:space="0" w:color="auto"/>
              <w:left w:val="single" w:sz="4" w:space="0" w:color="auto"/>
              <w:bottom w:val="single" w:sz="4" w:space="0" w:color="auto"/>
              <w:right w:val="single" w:sz="8" w:space="0" w:color="auto"/>
            </w:tcBorders>
            <w:vAlign w:val="center"/>
          </w:tcPr>
          <w:p w14:paraId="032D8C31" w14:textId="02E23396"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number of students admitted to the program is compatible with the available resources for the program (e.g., faculty, classrooms, labs, and equipment)</w:t>
            </w:r>
          </w:p>
        </w:tc>
        <w:tc>
          <w:tcPr>
            <w:tcW w:w="665" w:type="dxa"/>
            <w:tcBorders>
              <w:top w:val="single" w:sz="4" w:space="0" w:color="auto"/>
              <w:left w:val="single" w:sz="8" w:space="0" w:color="auto"/>
              <w:bottom w:val="single" w:sz="4" w:space="0" w:color="auto"/>
              <w:right w:val="single" w:sz="8" w:space="0" w:color="auto"/>
            </w:tcBorders>
          </w:tcPr>
          <w:p w14:paraId="0567E9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7C5C5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EEE21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655AE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5D777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BCA30A"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AD7ABB5" w14:textId="77777777" w:rsidTr="007217A5">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4A57EA8" w14:textId="2626D84C"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4-3</w:t>
            </w:r>
          </w:p>
        </w:tc>
        <w:tc>
          <w:tcPr>
            <w:tcW w:w="4525" w:type="dxa"/>
            <w:tcBorders>
              <w:top w:val="single" w:sz="4" w:space="0" w:color="auto"/>
              <w:left w:val="single" w:sz="4" w:space="0" w:color="auto"/>
              <w:bottom w:val="single" w:sz="4" w:space="0" w:color="auto"/>
              <w:right w:val="single" w:sz="8" w:space="0" w:color="auto"/>
            </w:tcBorders>
            <w:vAlign w:val="center"/>
          </w:tcPr>
          <w:p w14:paraId="6BF8DDBA" w14:textId="3AE1C441"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 xml:space="preserve">The program provides basic information to students, such as study requirements, services, and financial fees (if any), through various means. </w:t>
            </w:r>
          </w:p>
        </w:tc>
        <w:tc>
          <w:tcPr>
            <w:tcW w:w="665" w:type="dxa"/>
            <w:tcBorders>
              <w:top w:val="single" w:sz="4" w:space="0" w:color="auto"/>
              <w:left w:val="single" w:sz="8" w:space="0" w:color="auto"/>
              <w:bottom w:val="single" w:sz="4" w:space="0" w:color="auto"/>
              <w:right w:val="single" w:sz="8" w:space="0" w:color="auto"/>
            </w:tcBorders>
          </w:tcPr>
          <w:p w14:paraId="455F1B9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B21C6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7F9D174" w14:textId="77777777" w:rsidR="007217A5" w:rsidRPr="003168D4" w:rsidRDefault="007217A5" w:rsidP="007217A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E4FD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CEA415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1D9C7EE"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0F34C88" w14:textId="77777777" w:rsidTr="007217A5">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6EE32C12" w14:textId="3B449647"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4-4</w:t>
            </w:r>
          </w:p>
        </w:tc>
        <w:tc>
          <w:tcPr>
            <w:tcW w:w="4525" w:type="dxa"/>
            <w:tcBorders>
              <w:top w:val="single" w:sz="4" w:space="0" w:color="auto"/>
              <w:left w:val="single" w:sz="4" w:space="0" w:color="auto"/>
              <w:bottom w:val="single" w:sz="4" w:space="0" w:color="auto"/>
              <w:right w:val="single" w:sz="8" w:space="0" w:color="auto"/>
            </w:tcBorders>
            <w:vAlign w:val="center"/>
          </w:tcPr>
          <w:p w14:paraId="1C1EAF58" w14:textId="0232C564"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program applies fair and approved policies and procedures for students transferring to the program and the equivalency of what students had previously learned.</w:t>
            </w:r>
          </w:p>
        </w:tc>
        <w:tc>
          <w:tcPr>
            <w:tcW w:w="665" w:type="dxa"/>
            <w:tcBorders>
              <w:top w:val="single" w:sz="4" w:space="0" w:color="auto"/>
              <w:left w:val="single" w:sz="8" w:space="0" w:color="auto"/>
              <w:bottom w:val="single" w:sz="4" w:space="0" w:color="auto"/>
              <w:right w:val="single" w:sz="8" w:space="0" w:color="auto"/>
            </w:tcBorders>
          </w:tcPr>
          <w:p w14:paraId="60397FB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E6350D"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8E00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274F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0E318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A8EBCF2"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2695E5E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0CBD539" w14:textId="5146043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4-5</w:t>
            </w:r>
          </w:p>
        </w:tc>
        <w:tc>
          <w:tcPr>
            <w:tcW w:w="4525" w:type="dxa"/>
            <w:tcBorders>
              <w:top w:val="single" w:sz="4" w:space="0" w:color="auto"/>
              <w:left w:val="single" w:sz="4" w:space="0" w:color="auto"/>
              <w:bottom w:val="single" w:sz="4" w:space="0" w:color="auto"/>
              <w:right w:val="single" w:sz="8" w:space="0" w:color="auto"/>
            </w:tcBorders>
            <w:vAlign w:val="center"/>
          </w:tcPr>
          <w:p w14:paraId="36BFC10D" w14:textId="70CB344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provides comprehensive orientation for new students, ensuring their full understanding of the types of services and facilities available to them.</w:t>
            </w:r>
          </w:p>
        </w:tc>
        <w:tc>
          <w:tcPr>
            <w:tcW w:w="665" w:type="dxa"/>
            <w:tcBorders>
              <w:top w:val="single" w:sz="4" w:space="0" w:color="auto"/>
              <w:left w:val="single" w:sz="8" w:space="0" w:color="auto"/>
              <w:bottom w:val="single" w:sz="4" w:space="0" w:color="auto"/>
              <w:right w:val="single" w:sz="8" w:space="0" w:color="auto"/>
            </w:tcBorders>
          </w:tcPr>
          <w:p w14:paraId="755DE54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3232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6C2AB3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5304FB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6F631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3A59D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068A563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FA08882" w14:textId="061DD8A8" w:rsidR="007217A5" w:rsidRPr="00286F73" w:rsidRDefault="007217A5" w:rsidP="007217A5">
            <w:pPr>
              <w:bidi w:val="0"/>
              <w:spacing w:after="0" w:line="240" w:lineRule="auto"/>
              <w:jc w:val="center"/>
              <w:rPr>
                <w:rFonts w:asciiTheme="majorBidi" w:hAnsiTheme="majorBidi" w:cstheme="majorBidi"/>
                <w:b/>
                <w:bCs/>
                <w:sz w:val="20"/>
                <w:szCs w:val="20"/>
                <w:rtl/>
                <w:lang w:bidi="ar-LB"/>
              </w:rPr>
            </w:pPr>
            <w:r w:rsidRPr="00286F73">
              <w:rPr>
                <w:rFonts w:asciiTheme="majorBidi" w:hAnsiTheme="majorBidi" w:cstheme="majorBidi"/>
                <w:b/>
                <w:bCs/>
                <w:sz w:val="20"/>
                <w:szCs w:val="20"/>
              </w:rPr>
              <w:t>4-6</w:t>
            </w:r>
          </w:p>
        </w:tc>
        <w:tc>
          <w:tcPr>
            <w:tcW w:w="4525" w:type="dxa"/>
            <w:tcBorders>
              <w:top w:val="single" w:sz="4" w:space="0" w:color="auto"/>
              <w:left w:val="single" w:sz="4" w:space="0" w:color="auto"/>
              <w:bottom w:val="single" w:sz="4" w:space="0" w:color="auto"/>
              <w:right w:val="single" w:sz="8" w:space="0" w:color="auto"/>
            </w:tcBorders>
            <w:vAlign w:val="center"/>
          </w:tcPr>
          <w:p w14:paraId="2CA1BDAB" w14:textId="6FC9ECD7" w:rsidR="007217A5" w:rsidRPr="00286F73" w:rsidRDefault="007217A5" w:rsidP="007217A5">
            <w:pPr>
              <w:bidi w:val="0"/>
              <w:spacing w:after="0" w:line="240" w:lineRule="auto"/>
              <w:jc w:val="lowKashida"/>
              <w:rPr>
                <w:rFonts w:asciiTheme="majorBidi" w:hAnsiTheme="majorBidi" w:cstheme="majorBidi"/>
                <w:b/>
                <w:bCs/>
                <w:sz w:val="20"/>
                <w:szCs w:val="20"/>
                <w:rtl/>
                <w:lang w:bidi="ar-EG"/>
              </w:rPr>
            </w:pPr>
            <w:r w:rsidRPr="00286F73">
              <w:rPr>
                <w:rFonts w:asciiTheme="majorBidi" w:hAnsiTheme="majorBidi" w:cstheme="majorBidi"/>
                <w:b/>
                <w:bCs/>
                <w:sz w:val="20"/>
                <w:szCs w:val="20"/>
              </w:rPr>
              <w:t>The program informs students about their rights and duties, the code of conduct, and grievance, complaints, and discipline procedures, using a variety of means; and applies them fairly.</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3F605D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9DB5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C70B68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183B8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B090F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FB75025"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756694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DE44B31" w14:textId="420D4A7F"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4-7</w:t>
            </w:r>
          </w:p>
        </w:tc>
        <w:tc>
          <w:tcPr>
            <w:tcW w:w="4525" w:type="dxa"/>
            <w:tcBorders>
              <w:top w:val="single" w:sz="4" w:space="0" w:color="auto"/>
              <w:left w:val="single" w:sz="4" w:space="0" w:color="auto"/>
              <w:bottom w:val="single" w:sz="4" w:space="0" w:color="auto"/>
              <w:right w:val="single" w:sz="8" w:space="0" w:color="auto"/>
            </w:tcBorders>
            <w:vAlign w:val="center"/>
          </w:tcPr>
          <w:p w14:paraId="0A254F13" w14:textId="308FD524"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 xml:space="preserve">Students are provided with effective academic, professional, psychological, and social guidance, and counseling services through qualified and </w:t>
            </w:r>
            <w:proofErr w:type="gramStart"/>
            <w:r w:rsidRPr="00232DEF">
              <w:rPr>
                <w:rFonts w:asciiTheme="majorBidi" w:hAnsiTheme="majorBidi" w:cstheme="majorBidi"/>
                <w:b/>
                <w:bCs/>
                <w:sz w:val="20"/>
                <w:szCs w:val="20"/>
              </w:rPr>
              <w:t>sufficient</w:t>
            </w:r>
            <w:proofErr w:type="gramEnd"/>
            <w:r w:rsidRPr="00232DEF">
              <w:rPr>
                <w:rFonts w:asciiTheme="majorBidi" w:hAnsiTheme="majorBidi" w:cstheme="majorBidi"/>
                <w:b/>
                <w:bCs/>
                <w:sz w:val="20"/>
                <w:szCs w:val="20"/>
              </w:rPr>
              <w:t xml:space="preserve"> staff.</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4574F3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85C2A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8833F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3E5B4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4096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5E40310"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DABEBA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912D623" w14:textId="12EFBD16"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4-8</w:t>
            </w:r>
          </w:p>
        </w:tc>
        <w:tc>
          <w:tcPr>
            <w:tcW w:w="4525" w:type="dxa"/>
            <w:tcBorders>
              <w:top w:val="single" w:sz="4" w:space="0" w:color="auto"/>
              <w:left w:val="single" w:sz="4" w:space="0" w:color="auto"/>
              <w:bottom w:val="single" w:sz="4" w:space="0" w:color="auto"/>
              <w:right w:val="single" w:sz="8" w:space="0" w:color="auto"/>
            </w:tcBorders>
            <w:vAlign w:val="center"/>
          </w:tcPr>
          <w:p w14:paraId="72ADDFD8" w14:textId="433A960F"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procedures to monitor students' progress and to verify their fulfilment of graduation requirements.</w:t>
            </w:r>
          </w:p>
        </w:tc>
        <w:tc>
          <w:tcPr>
            <w:tcW w:w="665" w:type="dxa"/>
            <w:tcBorders>
              <w:top w:val="single" w:sz="4" w:space="0" w:color="auto"/>
              <w:left w:val="single" w:sz="8" w:space="0" w:color="auto"/>
              <w:bottom w:val="single" w:sz="4" w:space="0" w:color="auto"/>
              <w:right w:val="single" w:sz="8" w:space="0" w:color="auto"/>
            </w:tcBorders>
          </w:tcPr>
          <w:p w14:paraId="1371473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C622F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B37F54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8C05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86A71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4C4D1A8"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5449B402"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77B51E9" w14:textId="1235AB6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4-9</w:t>
            </w:r>
          </w:p>
        </w:tc>
        <w:tc>
          <w:tcPr>
            <w:tcW w:w="4525" w:type="dxa"/>
            <w:tcBorders>
              <w:top w:val="single" w:sz="4" w:space="0" w:color="auto"/>
              <w:left w:val="single" w:sz="4" w:space="0" w:color="auto"/>
              <w:bottom w:val="single" w:sz="4" w:space="0" w:color="auto"/>
              <w:right w:val="single" w:sz="8" w:space="0" w:color="auto"/>
            </w:tcBorders>
            <w:vAlign w:val="center"/>
          </w:tcPr>
          <w:p w14:paraId="310229FE" w14:textId="399B96B1"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Borders>
              <w:top w:val="single" w:sz="4" w:space="0" w:color="auto"/>
              <w:left w:val="single" w:sz="8" w:space="0" w:color="auto"/>
              <w:bottom w:val="single" w:sz="4" w:space="0" w:color="auto"/>
              <w:right w:val="single" w:sz="8" w:space="0" w:color="auto"/>
            </w:tcBorders>
          </w:tcPr>
          <w:p w14:paraId="3B11C0A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318962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145BE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B378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10B22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8F8E0F"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2F22DE8"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A8B9369" w14:textId="2FFCF039"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4-10</w:t>
            </w:r>
          </w:p>
        </w:tc>
        <w:tc>
          <w:tcPr>
            <w:tcW w:w="4525" w:type="dxa"/>
            <w:tcBorders>
              <w:top w:val="single" w:sz="4" w:space="0" w:color="auto"/>
              <w:left w:val="single" w:sz="4" w:space="0" w:color="auto"/>
              <w:bottom w:val="single" w:sz="4" w:space="0" w:color="auto"/>
              <w:right w:val="single" w:sz="8" w:space="0" w:color="auto"/>
            </w:tcBorders>
            <w:vAlign w:val="center"/>
          </w:tcPr>
          <w:p w14:paraId="47A2DF16" w14:textId="18F08240"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Effective mechanisms are applied to evaluate the adequacy and quality of services provided to students and measure their satisfaction with them; and the results are used for improvement.</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E5534D2"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D8305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1C40B9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FE903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8EEF2A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DEFF3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163076D7"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FD81551" w14:textId="15988CD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4-11</w:t>
            </w:r>
          </w:p>
        </w:tc>
        <w:tc>
          <w:tcPr>
            <w:tcW w:w="4525" w:type="dxa"/>
            <w:tcBorders>
              <w:top w:val="single" w:sz="4" w:space="0" w:color="auto"/>
              <w:left w:val="single" w:sz="4" w:space="0" w:color="auto"/>
              <w:bottom w:val="single" w:sz="4" w:space="0" w:color="auto"/>
              <w:right w:val="single" w:sz="8" w:space="0" w:color="auto"/>
            </w:tcBorders>
            <w:vAlign w:val="center"/>
          </w:tcPr>
          <w:p w14:paraId="1FB6B4D2" w14:textId="4FB2A8D9"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takes into consideration the special needs of its students (e.g., students with special needs and international students).</w:t>
            </w:r>
          </w:p>
        </w:tc>
        <w:tc>
          <w:tcPr>
            <w:tcW w:w="665" w:type="dxa"/>
            <w:tcBorders>
              <w:top w:val="single" w:sz="4" w:space="0" w:color="auto"/>
              <w:left w:val="single" w:sz="8" w:space="0" w:color="auto"/>
              <w:bottom w:val="single" w:sz="4" w:space="0" w:color="auto"/>
              <w:right w:val="single" w:sz="8" w:space="0" w:color="auto"/>
            </w:tcBorders>
          </w:tcPr>
          <w:p w14:paraId="3F43A17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9585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329BFF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B61A4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1B14C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5F9AB61"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81BE92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4BDE56" w14:textId="185F7DDB"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4-12</w:t>
            </w:r>
          </w:p>
        </w:tc>
        <w:tc>
          <w:tcPr>
            <w:tcW w:w="4525" w:type="dxa"/>
            <w:tcBorders>
              <w:top w:val="single" w:sz="4" w:space="0" w:color="auto"/>
              <w:left w:val="single" w:sz="4" w:space="0" w:color="auto"/>
              <w:bottom w:val="single" w:sz="4" w:space="0" w:color="auto"/>
              <w:right w:val="single" w:sz="8" w:space="0" w:color="auto"/>
            </w:tcBorders>
            <w:vAlign w:val="center"/>
          </w:tcPr>
          <w:p w14:paraId="659D66FA" w14:textId="14047E6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mechanisms to ensure that its students are regularly attending and actively participating in educational and research activities.</w:t>
            </w:r>
          </w:p>
        </w:tc>
        <w:tc>
          <w:tcPr>
            <w:tcW w:w="665" w:type="dxa"/>
            <w:tcBorders>
              <w:top w:val="single" w:sz="4" w:space="0" w:color="auto"/>
              <w:left w:val="single" w:sz="8" w:space="0" w:color="auto"/>
              <w:bottom w:val="single" w:sz="4" w:space="0" w:color="auto"/>
              <w:right w:val="single" w:sz="8" w:space="0" w:color="auto"/>
            </w:tcBorders>
          </w:tcPr>
          <w:p w14:paraId="6284679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865B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77DD8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7B65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6DFB29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D2CD54"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8E2E8A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CB7A1F" w14:textId="226BF00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4-13</w:t>
            </w:r>
          </w:p>
        </w:tc>
        <w:tc>
          <w:tcPr>
            <w:tcW w:w="4525" w:type="dxa"/>
            <w:tcBorders>
              <w:top w:val="single" w:sz="4" w:space="0" w:color="auto"/>
              <w:left w:val="single" w:sz="4" w:space="0" w:color="auto"/>
              <w:bottom w:val="single" w:sz="4" w:space="0" w:color="auto"/>
              <w:right w:val="single" w:sz="8" w:space="0" w:color="auto"/>
            </w:tcBorders>
            <w:vAlign w:val="center"/>
          </w:tcPr>
          <w:p w14:paraId="4618B6A7" w14:textId="0B72DD2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There is an appropriate representation for students in relevant councils and committees.</w:t>
            </w:r>
          </w:p>
        </w:tc>
        <w:tc>
          <w:tcPr>
            <w:tcW w:w="665" w:type="dxa"/>
            <w:tcBorders>
              <w:top w:val="single" w:sz="4" w:space="0" w:color="auto"/>
              <w:left w:val="single" w:sz="8" w:space="0" w:color="auto"/>
              <w:bottom w:val="single" w:sz="4" w:space="0" w:color="auto"/>
              <w:right w:val="single" w:sz="8" w:space="0" w:color="auto"/>
            </w:tcBorders>
          </w:tcPr>
          <w:p w14:paraId="3D23F1C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FEE8E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C39098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32F81A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8E601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099D43"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9A7570" w:rsidRPr="004A133C" w14:paraId="3B3F0478"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AABC8B1" w14:textId="77777777" w:rsidR="009A7570" w:rsidRPr="004A133C" w:rsidRDefault="009A7570" w:rsidP="009A7570">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9A7570" w:rsidRPr="004A133C" w14:paraId="0CC7370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7B9B4515" w14:textId="77777777" w:rsidR="009A7570" w:rsidRPr="004A133C" w:rsidRDefault="009A7570" w:rsidP="009A7570">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EB64080" w14:textId="77777777" w:rsidR="009A7570" w:rsidRPr="004A133C" w:rsidRDefault="009A7570" w:rsidP="009A7570">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0D52A5F"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2358173D"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961FEB"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75357B3"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468EBF57"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5805542"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27536D24"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109148C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D4F4E76"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1681E740"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bl>
    <w:p w14:paraId="1434BDD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664973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C0AAB5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05D15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E0C0675" w14:textId="7EB316E8"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E60AD1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DDE200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D808FDB"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181B851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CCEC7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A9769EB"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DC71F21"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741D4009" w14:textId="212E9A00" w:rsidR="005D6C9F" w:rsidRPr="004A133C" w:rsidRDefault="005D6C9F" w:rsidP="00865CFF">
      <w:pPr>
        <w:bidi w:val="0"/>
        <w:spacing w:after="0"/>
        <w:rPr>
          <w:rFonts w:ascii="Times New Roman" w:hAnsi="Times New Roman" w:cstheme="majorBidi"/>
          <w:lang w:bidi="ar-LB"/>
        </w:rPr>
      </w:pPr>
    </w:p>
    <w:p w14:paraId="13D6A7E0" w14:textId="2CF306DB" w:rsidR="005D6C9F" w:rsidRPr="004A133C" w:rsidRDefault="005D6C9F" w:rsidP="00865CFF">
      <w:pPr>
        <w:bidi w:val="0"/>
        <w:spacing w:after="0"/>
        <w:rPr>
          <w:rFonts w:ascii="Times New Roman" w:hAnsi="Times New Roman" w:cstheme="majorBidi"/>
          <w:lang w:bidi="ar-LB"/>
        </w:rPr>
      </w:pPr>
    </w:p>
    <w:p w14:paraId="025AC82B" w14:textId="6FBDCD78" w:rsidR="005D6C9F" w:rsidRPr="004A133C" w:rsidRDefault="005D6C9F" w:rsidP="00865CFF">
      <w:pPr>
        <w:bidi w:val="0"/>
        <w:spacing w:after="0"/>
        <w:rPr>
          <w:rFonts w:ascii="Times New Roman" w:hAnsi="Times New Roman" w:cstheme="majorBidi"/>
          <w:lang w:bidi="ar-LB"/>
        </w:rPr>
      </w:pPr>
    </w:p>
    <w:p w14:paraId="2CC9610F" w14:textId="77777777" w:rsidR="003B0E52" w:rsidRPr="004A133C" w:rsidRDefault="003B0E52" w:rsidP="00865CFF">
      <w:pPr>
        <w:bidi w:val="0"/>
        <w:spacing w:after="0"/>
        <w:rPr>
          <w:rFonts w:ascii="Times New Roman" w:eastAsia="Times New Roman" w:hAnsi="Times New Roman" w:cs="Sakkal Majalla"/>
          <w:b/>
          <w:bCs/>
          <w:color w:val="C00000"/>
          <w:sz w:val="28"/>
          <w:szCs w:val="28"/>
          <w:lang w:bidi="ar-LB"/>
        </w:rPr>
      </w:pPr>
      <w:bookmarkStart w:id="30" w:name="_Toc532385891"/>
      <w:bookmarkStart w:id="31" w:name="_Toc532386008"/>
      <w:r w:rsidRPr="004A133C">
        <w:rPr>
          <w:rFonts w:ascii="Times New Roman" w:hAnsi="Times New Roman"/>
          <w:lang w:bidi="ar-LB"/>
        </w:rPr>
        <w:br w:type="page"/>
      </w:r>
    </w:p>
    <w:p w14:paraId="759AB3C1" w14:textId="15473089" w:rsidR="00CD67AB" w:rsidRPr="004A133C" w:rsidRDefault="00CD67AB" w:rsidP="00865CFF">
      <w:pPr>
        <w:pStyle w:val="1"/>
        <w:rPr>
          <w:rtl/>
          <w:lang w:bidi="ar-EG"/>
        </w:rPr>
      </w:pPr>
      <w:bookmarkStart w:id="32" w:name="_Toc534615604"/>
      <w:r w:rsidRPr="004A133C">
        <w:rPr>
          <w:lang w:val="en-US" w:bidi="ar-LB"/>
        </w:rPr>
        <w:lastRenderedPageBreak/>
        <w:t xml:space="preserve">5. </w:t>
      </w:r>
      <w:bookmarkEnd w:id="30"/>
      <w:bookmarkEnd w:id="31"/>
      <w:bookmarkEnd w:id="32"/>
      <w:r w:rsidR="00AF19A1" w:rsidRPr="00AF19A1">
        <w:rPr>
          <w:lang w:bidi="ar-LB"/>
        </w:rPr>
        <w:t>FACULTY MEMBERS</w:t>
      </w:r>
    </w:p>
    <w:p w14:paraId="49409152" w14:textId="393303C3" w:rsidR="005D6C9F" w:rsidRDefault="00EB762C" w:rsidP="00865CFF">
      <w:pPr>
        <w:bidi w:val="0"/>
        <w:spacing w:after="0"/>
        <w:jc w:val="lowKashida"/>
        <w:rPr>
          <w:rFonts w:ascii="Times New Roman" w:hAnsi="Times New Roman" w:cstheme="majorBidi"/>
          <w:sz w:val="20"/>
          <w:szCs w:val="20"/>
          <w:lang w:bidi="ar-LB"/>
        </w:rPr>
      </w:pPr>
      <w:r w:rsidRPr="00EB762C">
        <w:rPr>
          <w:rFonts w:ascii="Times New Roman" w:hAnsi="Times New Roman" w:cstheme="majorBidi"/>
          <w:sz w:val="20"/>
          <w:szCs w:val="20"/>
          <w:lang w:bidi="ar-LB"/>
        </w:rPr>
        <w:t xml:space="preserve">The program must have </w:t>
      </w:r>
      <w:proofErr w:type="gramStart"/>
      <w:r w:rsidRPr="00EB762C">
        <w:rPr>
          <w:rFonts w:ascii="Times New Roman" w:hAnsi="Times New Roman" w:cstheme="majorBidi"/>
          <w:sz w:val="20"/>
          <w:szCs w:val="20"/>
          <w:lang w:bidi="ar-LB"/>
        </w:rPr>
        <w:t>sufficient</w:t>
      </w:r>
      <w:proofErr w:type="gramEnd"/>
      <w:r w:rsidRPr="00EB762C">
        <w:rPr>
          <w:rFonts w:ascii="Times New Roman" w:hAnsi="Times New Roman" w:cstheme="majorBidi"/>
          <w:sz w:val="20"/>
          <w:szCs w:val="20"/>
          <w:lang w:bidi="ar-LB"/>
        </w:rPr>
        <w:t xml:space="preserve"> numbers of qualified faculty members with the necessary competence and experience to carry out their responsibilities. The faculty members must be aware of current academic and professional developments in their fields of specialization, participate in research and community service, and in improving the program and institutional performance. Performance of faculty members must be evaluated according to specific criteria, and the results of these evaluations must be used for development.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CA6802" w:rsidRPr="004A133C" w14:paraId="07897E9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CAFD926" w14:textId="77777777" w:rsidR="00CA6802" w:rsidRPr="004A133C" w:rsidRDefault="00CA6802" w:rsidP="000266EC">
            <w:pPr>
              <w:bidi w:val="0"/>
              <w:spacing w:after="0"/>
              <w:ind w:firstLine="2574"/>
              <w:rPr>
                <w:rFonts w:ascii="Times New Roman" w:hAnsi="Times New Roman" w:cstheme="majorBidi"/>
                <w:b/>
                <w:bCs/>
              </w:rPr>
            </w:pPr>
          </w:p>
          <w:p w14:paraId="612A7B51" w14:textId="77777777" w:rsidR="00CA6802" w:rsidRPr="004A133C" w:rsidRDefault="00CA6802"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35C9BD93" w14:textId="77777777" w:rsidR="00CA6802" w:rsidRPr="004A133C" w:rsidRDefault="00CA6802" w:rsidP="000266EC">
            <w:pPr>
              <w:bidi w:val="0"/>
              <w:spacing w:after="0"/>
              <w:ind w:firstLine="2574"/>
              <w:rPr>
                <w:rFonts w:ascii="Times New Roman" w:hAnsi="Times New Roman" w:cstheme="majorBidi"/>
                <w:b/>
                <w:bCs/>
              </w:rPr>
            </w:pPr>
          </w:p>
          <w:p w14:paraId="177A8081" w14:textId="77777777" w:rsidR="00CA6802" w:rsidRPr="004A133C" w:rsidRDefault="00CA6802" w:rsidP="000266EC">
            <w:pPr>
              <w:bidi w:val="0"/>
              <w:spacing w:after="0"/>
              <w:ind w:firstLine="2574"/>
              <w:rPr>
                <w:rFonts w:ascii="Times New Roman" w:hAnsi="Times New Roman" w:cstheme="majorBidi"/>
                <w:b/>
                <w:bCs/>
              </w:rPr>
            </w:pPr>
          </w:p>
          <w:p w14:paraId="51A08F02" w14:textId="77777777" w:rsidR="00CA6802" w:rsidRPr="004A133C" w:rsidRDefault="00CA6802"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179B17C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3EBA474"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7210BF5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CA6802" w:rsidRPr="004A133C" w14:paraId="123E98C5"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40C95439"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6B0D67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92153B3"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94CF2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DDBA57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E67BD10"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CCD122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CA6802" w:rsidRPr="004A133C" w14:paraId="20D1285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06778A5F"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0418F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F3E3C8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5ED5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58F606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720691"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5972B68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A31FE6" w:rsidRPr="004A133C" w14:paraId="47337816" w14:textId="77777777" w:rsidTr="00A31FE6">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13048C03" w14:textId="4BF4380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w:t>
            </w:r>
          </w:p>
        </w:tc>
        <w:tc>
          <w:tcPr>
            <w:tcW w:w="4525" w:type="dxa"/>
            <w:tcBorders>
              <w:top w:val="single" w:sz="8" w:space="0" w:color="auto"/>
              <w:left w:val="single" w:sz="4" w:space="0" w:color="auto"/>
              <w:bottom w:val="single" w:sz="4" w:space="0" w:color="auto"/>
              <w:right w:val="single" w:sz="8" w:space="0" w:color="auto"/>
            </w:tcBorders>
            <w:vAlign w:val="center"/>
          </w:tcPr>
          <w:p w14:paraId="307C07BD" w14:textId="1D3CB67F"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 xml:space="preserve">The program applies appropriate recruitment policies and procedures to attract faculty </w:t>
            </w:r>
            <w:proofErr w:type="gramStart"/>
            <w:r w:rsidRPr="00534272">
              <w:rPr>
                <w:rFonts w:asciiTheme="majorBidi" w:hAnsiTheme="majorBidi" w:cstheme="majorBidi"/>
                <w:sz w:val="20"/>
                <w:szCs w:val="20"/>
              </w:rPr>
              <w:t>members, and</w:t>
            </w:r>
            <w:proofErr w:type="gramEnd"/>
            <w:r w:rsidRPr="00534272">
              <w:rPr>
                <w:rFonts w:asciiTheme="majorBidi" w:hAnsiTheme="majorBidi" w:cstheme="majorBidi"/>
                <w:sz w:val="20"/>
                <w:szCs w:val="20"/>
              </w:rPr>
              <w:t xml:space="preserve"> retains the distinguished ones.</w:t>
            </w:r>
          </w:p>
        </w:tc>
        <w:tc>
          <w:tcPr>
            <w:tcW w:w="665" w:type="dxa"/>
            <w:tcBorders>
              <w:top w:val="single" w:sz="8" w:space="0" w:color="auto"/>
              <w:left w:val="single" w:sz="8" w:space="0" w:color="auto"/>
              <w:bottom w:val="single" w:sz="4" w:space="0" w:color="auto"/>
              <w:right w:val="single" w:sz="8" w:space="0" w:color="auto"/>
            </w:tcBorders>
          </w:tcPr>
          <w:p w14:paraId="21419D6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D41282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7AF2E6C"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1694CA9D" w14:textId="77777777" w:rsidR="00A31FE6" w:rsidRPr="00867F21" w:rsidRDefault="00A31FE6" w:rsidP="00A31FE6">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652DB9BB"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63B2CD4"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2D2D1443" w14:textId="77777777" w:rsidTr="00A31FE6">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1C92D13D" w14:textId="731655AF"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5-2</w:t>
            </w:r>
          </w:p>
        </w:tc>
        <w:tc>
          <w:tcPr>
            <w:tcW w:w="4525" w:type="dxa"/>
            <w:tcBorders>
              <w:top w:val="single" w:sz="4" w:space="0" w:color="auto"/>
              <w:left w:val="single" w:sz="4" w:space="0" w:color="auto"/>
              <w:bottom w:val="single" w:sz="4" w:space="0" w:color="auto"/>
              <w:right w:val="single" w:sz="8" w:space="0" w:color="auto"/>
            </w:tcBorders>
            <w:vAlign w:val="center"/>
          </w:tcPr>
          <w:p w14:paraId="4771E48E" w14:textId="123F590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 xml:space="preserve">The program has a </w:t>
            </w:r>
            <w:proofErr w:type="gramStart"/>
            <w:r w:rsidRPr="00232DEF">
              <w:rPr>
                <w:rFonts w:asciiTheme="majorBidi" w:hAnsiTheme="majorBidi" w:cstheme="majorBidi"/>
                <w:b/>
                <w:bCs/>
                <w:sz w:val="20"/>
                <w:szCs w:val="20"/>
              </w:rPr>
              <w:t>sufficient number of</w:t>
            </w:r>
            <w:proofErr w:type="gramEnd"/>
            <w:r w:rsidRPr="00232DEF">
              <w:rPr>
                <w:rFonts w:asciiTheme="majorBidi" w:hAnsiTheme="majorBidi" w:cstheme="majorBidi"/>
                <w:b/>
                <w:bCs/>
                <w:sz w:val="20"/>
                <w:szCs w:val="20"/>
              </w:rPr>
              <w:t xml:space="preserve"> faculty members, including all areas of specialization in the program</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759FBC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21D7D4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05BE13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DCAFD5"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273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636BE3D"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1583B4E" w14:textId="77777777" w:rsidTr="00A31FE6">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356F17FF" w14:textId="3AE1FF0E"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5-3</w:t>
            </w:r>
          </w:p>
        </w:tc>
        <w:tc>
          <w:tcPr>
            <w:tcW w:w="4525" w:type="dxa"/>
            <w:tcBorders>
              <w:top w:val="single" w:sz="4" w:space="0" w:color="auto"/>
              <w:left w:val="single" w:sz="4" w:space="0" w:color="auto"/>
              <w:bottom w:val="single" w:sz="4" w:space="0" w:color="auto"/>
              <w:right w:val="single" w:sz="8" w:space="0" w:color="auto"/>
            </w:tcBorders>
            <w:vAlign w:val="center"/>
          </w:tcPr>
          <w:p w14:paraId="01F85A52" w14:textId="024D274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The faculty members have the necessary competency (e.g., qualifications, certificates, professional licenses, experience required), and effective teaching skills; and appropriate mechanisms are applied for verification.</w:t>
            </w:r>
            <w:r w:rsidR="00232DEF">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FADB69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434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48FD8D" w14:textId="77777777" w:rsidR="00A31FE6" w:rsidRPr="003168D4" w:rsidRDefault="00A31FE6" w:rsidP="00A31FE6">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6133F41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282FD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DBEF20A"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1572919C" w14:textId="77777777" w:rsidTr="00A31FE6">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E7F8B9" w14:textId="0B0285E5"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5-4</w:t>
            </w:r>
          </w:p>
        </w:tc>
        <w:tc>
          <w:tcPr>
            <w:tcW w:w="4525" w:type="dxa"/>
            <w:tcBorders>
              <w:top w:val="single" w:sz="4" w:space="0" w:color="auto"/>
              <w:left w:val="single" w:sz="4" w:space="0" w:color="auto"/>
              <w:bottom w:val="single" w:sz="4" w:space="0" w:color="auto"/>
              <w:right w:val="single" w:sz="8" w:space="0" w:color="auto"/>
            </w:tcBorders>
            <w:vAlign w:val="center"/>
          </w:tcPr>
          <w:p w14:paraId="0E3DC5CC" w14:textId="5D3B4FBF" w:rsidR="00A31FE6" w:rsidRPr="00534272"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program provides appropriate orientation for new and adjunct faculty members to ensure their understanding of the nature of the program, their rights, tasks, responsibilities, and workload.</w:t>
            </w:r>
          </w:p>
        </w:tc>
        <w:tc>
          <w:tcPr>
            <w:tcW w:w="665" w:type="dxa"/>
            <w:tcBorders>
              <w:top w:val="single" w:sz="4" w:space="0" w:color="auto"/>
              <w:left w:val="single" w:sz="8" w:space="0" w:color="auto"/>
              <w:bottom w:val="single" w:sz="4" w:space="0" w:color="auto"/>
              <w:right w:val="single" w:sz="8" w:space="0" w:color="auto"/>
            </w:tcBorders>
          </w:tcPr>
          <w:p w14:paraId="72D9EED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AD604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F52CB5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50DDF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6040A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29CD3B5"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3413FE3"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748D2C1" w14:textId="7AD75271"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5-5</w:t>
            </w:r>
          </w:p>
        </w:tc>
        <w:tc>
          <w:tcPr>
            <w:tcW w:w="4525" w:type="dxa"/>
            <w:tcBorders>
              <w:top w:val="single" w:sz="4" w:space="0" w:color="auto"/>
              <w:left w:val="single" w:sz="4" w:space="0" w:color="auto"/>
              <w:bottom w:val="single" w:sz="4" w:space="0" w:color="auto"/>
              <w:right w:val="single" w:sz="8" w:space="0" w:color="auto"/>
            </w:tcBorders>
            <w:vAlign w:val="center"/>
          </w:tcPr>
          <w:p w14:paraId="6FCA2215" w14:textId="476F3C0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faculty members and adjunct faculty in the professional programs include some experienced and highly skilled professionals in the field of the program.</w:t>
            </w:r>
          </w:p>
        </w:tc>
        <w:tc>
          <w:tcPr>
            <w:tcW w:w="665" w:type="dxa"/>
            <w:tcBorders>
              <w:top w:val="single" w:sz="4" w:space="0" w:color="auto"/>
              <w:left w:val="single" w:sz="8" w:space="0" w:color="auto"/>
              <w:bottom w:val="single" w:sz="4" w:space="0" w:color="auto"/>
              <w:right w:val="single" w:sz="8" w:space="0" w:color="auto"/>
            </w:tcBorders>
          </w:tcPr>
          <w:p w14:paraId="388A76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DE50F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5D5FC7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42183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7294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6E67C74"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4AB1642"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3CC7D2" w14:textId="3182B85B"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5-6</w:t>
            </w:r>
          </w:p>
        </w:tc>
        <w:tc>
          <w:tcPr>
            <w:tcW w:w="4525" w:type="dxa"/>
            <w:tcBorders>
              <w:top w:val="single" w:sz="4" w:space="0" w:color="auto"/>
              <w:left w:val="single" w:sz="4" w:space="0" w:color="auto"/>
              <w:bottom w:val="single" w:sz="4" w:space="0" w:color="auto"/>
              <w:right w:val="single" w:sz="8" w:space="0" w:color="auto"/>
            </w:tcBorders>
            <w:vAlign w:val="center"/>
          </w:tcPr>
          <w:p w14:paraId="0BCAB3C3" w14:textId="64E8A628" w:rsidR="00A31FE6" w:rsidRPr="00232DEF" w:rsidRDefault="00A31FE6" w:rsidP="00534272">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The faculty members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as part of the criteria for their performance evaluation and promotion.</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A5EE59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9B33C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1DB28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457CE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AB003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332F52"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0056657"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81C807" w14:textId="7EE745E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5-7</w:t>
            </w:r>
          </w:p>
        </w:tc>
        <w:tc>
          <w:tcPr>
            <w:tcW w:w="4525" w:type="dxa"/>
            <w:tcBorders>
              <w:top w:val="single" w:sz="4" w:space="0" w:color="auto"/>
              <w:left w:val="single" w:sz="4" w:space="0" w:color="auto"/>
              <w:bottom w:val="single" w:sz="4" w:space="0" w:color="auto"/>
              <w:right w:val="single" w:sz="8" w:space="0" w:color="auto"/>
            </w:tcBorders>
            <w:vAlign w:val="center"/>
          </w:tcPr>
          <w:p w14:paraId="77E39D84" w14:textId="05145F5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community partnership activities; and their participation in these activities is considered as one of the criteria for their performance evaluation and promotion.</w:t>
            </w:r>
          </w:p>
        </w:tc>
        <w:tc>
          <w:tcPr>
            <w:tcW w:w="665" w:type="dxa"/>
            <w:tcBorders>
              <w:top w:val="single" w:sz="4" w:space="0" w:color="auto"/>
              <w:left w:val="single" w:sz="8" w:space="0" w:color="auto"/>
              <w:bottom w:val="single" w:sz="4" w:space="0" w:color="auto"/>
              <w:right w:val="single" w:sz="8" w:space="0" w:color="auto"/>
            </w:tcBorders>
          </w:tcPr>
          <w:p w14:paraId="721EBD39"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E1FA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22264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924853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171A4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58997F"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4254B5C"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A340333" w14:textId="0971E71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5-8</w:t>
            </w:r>
          </w:p>
        </w:tc>
        <w:tc>
          <w:tcPr>
            <w:tcW w:w="4525" w:type="dxa"/>
            <w:tcBorders>
              <w:top w:val="single" w:sz="4" w:space="0" w:color="auto"/>
              <w:left w:val="single" w:sz="4" w:space="0" w:color="auto"/>
              <w:bottom w:val="single" w:sz="4" w:space="0" w:color="auto"/>
              <w:right w:val="single" w:sz="8" w:space="0" w:color="auto"/>
            </w:tcBorders>
            <w:vAlign w:val="center"/>
          </w:tcPr>
          <w:p w14:paraId="386BB570" w14:textId="799A8383"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professional and academic development programs in accordance with a plan that meets their needs and contributes to the development of their performance.</w:t>
            </w:r>
          </w:p>
        </w:tc>
        <w:tc>
          <w:tcPr>
            <w:tcW w:w="665" w:type="dxa"/>
            <w:tcBorders>
              <w:top w:val="single" w:sz="4" w:space="0" w:color="auto"/>
              <w:left w:val="single" w:sz="8" w:space="0" w:color="auto"/>
              <w:bottom w:val="single" w:sz="4" w:space="0" w:color="auto"/>
              <w:right w:val="single" w:sz="8" w:space="0" w:color="auto"/>
            </w:tcBorders>
          </w:tcPr>
          <w:p w14:paraId="171C518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7122C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34F171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C36749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22F85B"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89E8371"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1D8ACBE"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5C8E2F0" w14:textId="71BB497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5-9</w:t>
            </w:r>
          </w:p>
        </w:tc>
        <w:tc>
          <w:tcPr>
            <w:tcW w:w="4525" w:type="dxa"/>
            <w:tcBorders>
              <w:top w:val="single" w:sz="4" w:space="0" w:color="auto"/>
              <w:left w:val="single" w:sz="4" w:space="0" w:color="auto"/>
              <w:bottom w:val="single" w:sz="4" w:space="0" w:color="auto"/>
              <w:right w:val="single" w:sz="8" w:space="0" w:color="auto"/>
            </w:tcBorders>
            <w:vAlign w:val="center"/>
          </w:tcPr>
          <w:p w14:paraId="06B6D4DA" w14:textId="37B442E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assessment and development activities of the program and institution.</w:t>
            </w:r>
          </w:p>
        </w:tc>
        <w:tc>
          <w:tcPr>
            <w:tcW w:w="665" w:type="dxa"/>
            <w:tcBorders>
              <w:top w:val="single" w:sz="4" w:space="0" w:color="auto"/>
              <w:left w:val="single" w:sz="8" w:space="0" w:color="auto"/>
              <w:bottom w:val="single" w:sz="4" w:space="0" w:color="auto"/>
              <w:right w:val="single" w:sz="8" w:space="0" w:color="auto"/>
            </w:tcBorders>
          </w:tcPr>
          <w:p w14:paraId="2F10637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5D0B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E58EB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A0FB3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1522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4A7E36"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4297906"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067C7AB" w14:textId="38FEAB4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5-10</w:t>
            </w:r>
          </w:p>
        </w:tc>
        <w:tc>
          <w:tcPr>
            <w:tcW w:w="4525" w:type="dxa"/>
            <w:tcBorders>
              <w:top w:val="single" w:sz="4" w:space="0" w:color="auto"/>
              <w:left w:val="single" w:sz="4" w:space="0" w:color="auto"/>
              <w:bottom w:val="single" w:sz="4" w:space="0" w:color="auto"/>
              <w:right w:val="single" w:sz="8" w:space="0" w:color="auto"/>
            </w:tcBorders>
            <w:vAlign w:val="center"/>
          </w:tcPr>
          <w:p w14:paraId="0863D260" w14:textId="1977A41D"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Effective mechanisms are applied to evaluate the adequacy and quality of the services provided to the faculty members and to measure their satisfaction with them.</w:t>
            </w:r>
          </w:p>
        </w:tc>
        <w:tc>
          <w:tcPr>
            <w:tcW w:w="665" w:type="dxa"/>
            <w:tcBorders>
              <w:top w:val="single" w:sz="4" w:space="0" w:color="auto"/>
              <w:left w:val="single" w:sz="8" w:space="0" w:color="auto"/>
              <w:bottom w:val="single" w:sz="4" w:space="0" w:color="auto"/>
              <w:right w:val="single" w:sz="8" w:space="0" w:color="auto"/>
            </w:tcBorders>
          </w:tcPr>
          <w:p w14:paraId="788A6BE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159DA7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F1E5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A3DACA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159CD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72FE9C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238153AD" w14:textId="77777777" w:rsidTr="00534272">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3614B851" w14:textId="1CFDBA9B"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5-11</w:t>
            </w:r>
          </w:p>
        </w:tc>
        <w:tc>
          <w:tcPr>
            <w:tcW w:w="4525" w:type="dxa"/>
            <w:tcBorders>
              <w:top w:val="single" w:sz="4" w:space="0" w:color="auto"/>
              <w:left w:val="single" w:sz="4" w:space="0" w:color="auto"/>
              <w:bottom w:val="single" w:sz="8" w:space="0" w:color="auto"/>
              <w:right w:val="single" w:sz="8" w:space="0" w:color="auto"/>
            </w:tcBorders>
            <w:vAlign w:val="center"/>
          </w:tcPr>
          <w:p w14:paraId="610296A7" w14:textId="77777777" w:rsidR="00A31FE6"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performance of the faculty members is regularly assessed according to specific and published criteria; feedback is provided to them; and the results are used in improving the performance.</w:t>
            </w:r>
          </w:p>
          <w:p w14:paraId="1954FFF2" w14:textId="77777777" w:rsidR="00CD71F1" w:rsidRDefault="00CD71F1" w:rsidP="00CD71F1">
            <w:pPr>
              <w:bidi w:val="0"/>
              <w:spacing w:after="0" w:line="240" w:lineRule="auto"/>
              <w:jc w:val="lowKashida"/>
              <w:rPr>
                <w:rFonts w:asciiTheme="majorBidi" w:hAnsiTheme="majorBidi" w:cstheme="majorBidi"/>
                <w:sz w:val="20"/>
                <w:szCs w:val="20"/>
                <w:lang w:bidi="ar-EG"/>
              </w:rPr>
            </w:pPr>
          </w:p>
          <w:p w14:paraId="53EFCCCC" w14:textId="3B5A7C08" w:rsidR="00CD71F1" w:rsidRPr="00534272" w:rsidRDefault="00CD71F1" w:rsidP="00CD71F1">
            <w:pPr>
              <w:bidi w:val="0"/>
              <w:spacing w:after="0" w:line="240" w:lineRule="auto"/>
              <w:jc w:val="lowKashida"/>
              <w:rPr>
                <w:rFonts w:asciiTheme="majorBidi" w:hAnsiTheme="majorBidi" w:cstheme="majorBidi"/>
                <w:sz w:val="20"/>
                <w:szCs w:val="20"/>
                <w:rtl/>
                <w:lang w:bidi="ar-EG"/>
              </w:rPr>
            </w:pPr>
          </w:p>
        </w:tc>
        <w:tc>
          <w:tcPr>
            <w:tcW w:w="665" w:type="dxa"/>
            <w:tcBorders>
              <w:top w:val="single" w:sz="4" w:space="0" w:color="auto"/>
              <w:left w:val="single" w:sz="8" w:space="0" w:color="auto"/>
              <w:bottom w:val="single" w:sz="8" w:space="0" w:color="auto"/>
              <w:right w:val="single" w:sz="8" w:space="0" w:color="auto"/>
            </w:tcBorders>
          </w:tcPr>
          <w:p w14:paraId="319091F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123D759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AD61F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6370B68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7616CC8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3B14A6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76E5CC6" w14:textId="77777777" w:rsidTr="00534272">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62653ED" w14:textId="77777777" w:rsidR="00A31FE6" w:rsidRPr="004A133C" w:rsidRDefault="00A31FE6" w:rsidP="00A31FE6">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A31FE6" w:rsidRPr="004A133C" w14:paraId="2E4878DB"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3FEA022E" w14:textId="77777777" w:rsidR="00A31FE6" w:rsidRPr="004A133C" w:rsidRDefault="00A31FE6" w:rsidP="00A31FE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F6267EB" w14:textId="77777777" w:rsidR="00A31FE6" w:rsidRPr="004A133C" w:rsidRDefault="00A31FE6" w:rsidP="00A31FE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D39679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6035164F"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513157"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EDEB0E5"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0C25462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FA5BBB9"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41F9F0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5E9E82B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D0057BA"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61323816"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bl>
    <w:p w14:paraId="03AC4541"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2E97CD9"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52674714"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F1EB796"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75E6DC" w14:textId="2DA86997"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1E2658F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02EF948"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51E0FE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4D55EFF5"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4E3635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266080C"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F4F844F"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5BFAF40A" w14:textId="45711825" w:rsidR="005D6C9F" w:rsidRPr="004A133C" w:rsidRDefault="007905D9" w:rsidP="007905D9">
      <w:pPr>
        <w:bidi w:val="0"/>
        <w:rPr>
          <w:rFonts w:ascii="Times New Roman" w:hAnsi="Times New Roman" w:cstheme="majorBidi"/>
          <w:lang w:bidi="ar-LB"/>
        </w:rPr>
      </w:pPr>
      <w:r>
        <w:rPr>
          <w:rFonts w:ascii="Times New Roman" w:hAnsi="Times New Roman" w:cstheme="majorBidi"/>
          <w:lang w:bidi="ar-LB"/>
        </w:rPr>
        <w:br w:type="page"/>
      </w:r>
    </w:p>
    <w:p w14:paraId="059A9F01" w14:textId="12EE0738" w:rsidR="001426B3" w:rsidRPr="005C663C" w:rsidRDefault="00BD1FFC" w:rsidP="00865CFF">
      <w:pPr>
        <w:pStyle w:val="1"/>
        <w:rPr>
          <w:rtl/>
          <w:lang w:bidi="ar-EG"/>
        </w:rPr>
      </w:pPr>
      <w:bookmarkStart w:id="33" w:name="_Toc532385892"/>
      <w:bookmarkStart w:id="34" w:name="_Toc532386009"/>
      <w:bookmarkStart w:id="35" w:name="_Toc534615605"/>
      <w:r w:rsidRPr="004A133C">
        <w:rPr>
          <w:lang w:bidi="ar-LB"/>
        </w:rPr>
        <w:lastRenderedPageBreak/>
        <w:t xml:space="preserve">6. </w:t>
      </w:r>
      <w:bookmarkEnd w:id="33"/>
      <w:bookmarkEnd w:id="34"/>
      <w:bookmarkEnd w:id="35"/>
      <w:r w:rsidR="005C663C" w:rsidRPr="005C663C">
        <w:rPr>
          <w:lang w:bidi="ar-LB"/>
        </w:rPr>
        <w:t>LEARNING RESOURCES, FACILITIES, AND EQUIPMENT</w:t>
      </w:r>
    </w:p>
    <w:p w14:paraId="16949AD4" w14:textId="2AE674A4" w:rsidR="005D6C9F" w:rsidRDefault="00012BEE" w:rsidP="00865CFF">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Learning resources, facilities, and equipment must be adequate to meet the needs of the program, its courses, and its research activities and projects; and must be available to all beneficiaries using an appropriate arrangement. Faculty members and students must participate in identifying such resources based on their needs, and in assessing their effectiveness.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44C91FED"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21FAD26F" w14:textId="77777777" w:rsidR="007905D9" w:rsidRPr="004A133C" w:rsidRDefault="007905D9" w:rsidP="000266EC">
            <w:pPr>
              <w:bidi w:val="0"/>
              <w:spacing w:after="0"/>
              <w:ind w:firstLine="2574"/>
              <w:rPr>
                <w:rFonts w:ascii="Times New Roman" w:hAnsi="Times New Roman" w:cstheme="majorBidi"/>
                <w:b/>
                <w:bCs/>
              </w:rPr>
            </w:pPr>
          </w:p>
          <w:p w14:paraId="2E67BB60"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5C8C1D8D" w14:textId="77777777" w:rsidR="007905D9" w:rsidRPr="004A133C" w:rsidRDefault="007905D9" w:rsidP="000266EC">
            <w:pPr>
              <w:bidi w:val="0"/>
              <w:spacing w:after="0"/>
              <w:ind w:firstLine="2574"/>
              <w:rPr>
                <w:rFonts w:ascii="Times New Roman" w:hAnsi="Times New Roman" w:cstheme="majorBidi"/>
                <w:b/>
                <w:bCs/>
              </w:rPr>
            </w:pPr>
          </w:p>
          <w:p w14:paraId="06569599" w14:textId="77777777" w:rsidR="007905D9" w:rsidRPr="004A133C" w:rsidRDefault="007905D9" w:rsidP="000266EC">
            <w:pPr>
              <w:bidi w:val="0"/>
              <w:spacing w:after="0"/>
              <w:ind w:firstLine="2574"/>
              <w:rPr>
                <w:rFonts w:ascii="Times New Roman" w:hAnsi="Times New Roman" w:cstheme="majorBidi"/>
                <w:b/>
                <w:bCs/>
              </w:rPr>
            </w:pPr>
          </w:p>
          <w:p w14:paraId="42B5CD39"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38ED7D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9FB9F5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51D6C1B"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1216DE4A"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72DA91F3"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61E02B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85B5F5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464F77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076D49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9C78E5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47AB4F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57178F1B"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125A741C"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2504A1"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E2F5F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A74F7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491E42"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1A9B8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2BCC48F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012BEE" w:rsidRPr="004A133C" w14:paraId="38E63440" w14:textId="77777777" w:rsidTr="00012BEE">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3DD9F02D" w14:textId="1EEC7F1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w:t>
            </w:r>
          </w:p>
        </w:tc>
        <w:tc>
          <w:tcPr>
            <w:tcW w:w="4525" w:type="dxa"/>
            <w:tcBorders>
              <w:top w:val="single" w:sz="8" w:space="0" w:color="auto"/>
              <w:left w:val="single" w:sz="4" w:space="0" w:color="auto"/>
              <w:bottom w:val="single" w:sz="4" w:space="0" w:color="auto"/>
              <w:right w:val="single" w:sz="8" w:space="0" w:color="auto"/>
            </w:tcBorders>
            <w:vAlign w:val="center"/>
          </w:tcPr>
          <w:p w14:paraId="6CDFC15E" w14:textId="311194F9"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implements clear policies and procedures that ensure adequate and appropriate learning resources, scientific research and services provided to support student learning and scientific and research activities.</w:t>
            </w:r>
          </w:p>
        </w:tc>
        <w:tc>
          <w:tcPr>
            <w:tcW w:w="665" w:type="dxa"/>
            <w:tcBorders>
              <w:top w:val="single" w:sz="8" w:space="0" w:color="auto"/>
              <w:left w:val="single" w:sz="8" w:space="0" w:color="auto"/>
              <w:bottom w:val="single" w:sz="4" w:space="0" w:color="auto"/>
              <w:right w:val="single" w:sz="8" w:space="0" w:color="auto"/>
            </w:tcBorders>
          </w:tcPr>
          <w:p w14:paraId="5F0A16E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11C8697"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E6401F4"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DABE933" w14:textId="77777777" w:rsidR="00012BEE" w:rsidRPr="00867F21" w:rsidRDefault="00012BEE" w:rsidP="00012BEE">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071E112A"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7851E4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64B19FD" w14:textId="77777777" w:rsidTr="00012BEE">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6F3B29" w14:textId="71D5123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6-2</w:t>
            </w:r>
          </w:p>
        </w:tc>
        <w:tc>
          <w:tcPr>
            <w:tcW w:w="4525" w:type="dxa"/>
            <w:tcBorders>
              <w:top w:val="single" w:sz="4" w:space="0" w:color="auto"/>
              <w:left w:val="single" w:sz="4" w:space="0" w:color="auto"/>
              <w:bottom w:val="single" w:sz="4" w:space="0" w:color="auto"/>
              <w:right w:val="single" w:sz="8" w:space="0" w:color="auto"/>
            </w:tcBorders>
            <w:vAlign w:val="center"/>
          </w:tcPr>
          <w:p w14:paraId="303D91C6" w14:textId="0A8CF0C6" w:rsidR="00012BEE" w:rsidRPr="00012BEE" w:rsidRDefault="00012BEE" w:rsidP="00012BEE">
            <w:pPr>
              <w:bidi w:val="0"/>
              <w:spacing w:after="0" w:line="240" w:lineRule="auto"/>
              <w:jc w:val="lowKashida"/>
              <w:rPr>
                <w:rFonts w:asciiTheme="majorBidi" w:hAnsiTheme="majorBidi" w:cstheme="majorBidi"/>
                <w:sz w:val="20"/>
                <w:szCs w:val="20"/>
                <w:lang w:bidi="ar-EG"/>
              </w:rPr>
            </w:pPr>
            <w:r w:rsidRPr="00012BEE">
              <w:rPr>
                <w:rFonts w:asciiTheme="majorBidi" w:hAnsiTheme="majorBidi" w:cstheme="majorBidi"/>
                <w:sz w:val="20"/>
                <w:szCs w:val="20"/>
              </w:rPr>
              <w:t>The program implements effective procedures for the management of resources and reference materials needed to support teaching and learning processes, and research.</w:t>
            </w:r>
          </w:p>
        </w:tc>
        <w:tc>
          <w:tcPr>
            <w:tcW w:w="665" w:type="dxa"/>
            <w:tcBorders>
              <w:top w:val="single" w:sz="4" w:space="0" w:color="auto"/>
              <w:left w:val="single" w:sz="8" w:space="0" w:color="auto"/>
              <w:bottom w:val="single" w:sz="4" w:space="0" w:color="auto"/>
              <w:right w:val="single" w:sz="8" w:space="0" w:color="auto"/>
            </w:tcBorders>
          </w:tcPr>
          <w:p w14:paraId="450E38C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A476E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71F1C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5631A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BC520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FA489E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4FA3338" w14:textId="77777777" w:rsidTr="00012BEE">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A30EC28" w14:textId="1629896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6-3</w:t>
            </w:r>
          </w:p>
        </w:tc>
        <w:tc>
          <w:tcPr>
            <w:tcW w:w="4525" w:type="dxa"/>
            <w:tcBorders>
              <w:top w:val="single" w:sz="4" w:space="0" w:color="auto"/>
              <w:left w:val="single" w:sz="4" w:space="0" w:color="auto"/>
              <w:bottom w:val="single" w:sz="4" w:space="0" w:color="auto"/>
              <w:right w:val="single" w:sz="8" w:space="0" w:color="auto"/>
            </w:tcBorders>
            <w:vAlign w:val="center"/>
          </w:tcPr>
          <w:p w14:paraId="51E08DED" w14:textId="24D3E7F1"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 xml:space="preserve">The Library has a </w:t>
            </w:r>
            <w:proofErr w:type="gramStart"/>
            <w:r w:rsidRPr="0031347B">
              <w:rPr>
                <w:rFonts w:asciiTheme="majorBidi" w:hAnsiTheme="majorBidi" w:cstheme="majorBidi"/>
                <w:b/>
                <w:bCs/>
                <w:sz w:val="20"/>
                <w:szCs w:val="20"/>
              </w:rPr>
              <w:t>sufficient number of</w:t>
            </w:r>
            <w:proofErr w:type="gramEnd"/>
            <w:r w:rsidRPr="0031347B">
              <w:rPr>
                <w:rFonts w:asciiTheme="majorBidi" w:hAnsiTheme="majorBidi" w:cstheme="majorBidi"/>
                <w:b/>
                <w:bCs/>
                <w:sz w:val="20"/>
                <w:szCs w:val="20"/>
              </w:rPr>
              <w:t xml:space="preserve"> various resources that are easily accessible and appropriate to the needs of the program and the number of students; are made available in adequate and appropriate times for male and female student sections; and are updated periodically.</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EB19D4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EC9BDD"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246806" w14:textId="77777777" w:rsidR="00012BEE" w:rsidRPr="003168D4" w:rsidRDefault="00012BEE" w:rsidP="00012BEE">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3DB74FA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785AB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3DFC0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6DCDBD68" w14:textId="77777777" w:rsidTr="00012BEE">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D8BB84B" w14:textId="5289D75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6-4</w:t>
            </w:r>
          </w:p>
        </w:tc>
        <w:tc>
          <w:tcPr>
            <w:tcW w:w="4525" w:type="dxa"/>
            <w:tcBorders>
              <w:top w:val="single" w:sz="4" w:space="0" w:color="auto"/>
              <w:left w:val="single" w:sz="4" w:space="0" w:color="auto"/>
              <w:bottom w:val="single" w:sz="4" w:space="0" w:color="auto"/>
              <w:right w:val="single" w:sz="8" w:space="0" w:color="auto"/>
            </w:tcBorders>
            <w:vAlign w:val="center"/>
          </w:tcPr>
          <w:p w14:paraId="542A03FD" w14:textId="1AFCE930"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6AE7EC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E6BEA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D157F9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CD119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95F6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3E6C4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0B8D09F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8E82D28" w14:textId="0D17F08B"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6-5</w:t>
            </w:r>
          </w:p>
        </w:tc>
        <w:tc>
          <w:tcPr>
            <w:tcW w:w="4525" w:type="dxa"/>
            <w:tcBorders>
              <w:top w:val="single" w:sz="4" w:space="0" w:color="auto"/>
              <w:left w:val="single" w:sz="4" w:space="0" w:color="auto"/>
              <w:bottom w:val="single" w:sz="4" w:space="0" w:color="auto"/>
              <w:right w:val="single" w:sz="8" w:space="0" w:color="auto"/>
            </w:tcBorders>
            <w:vAlign w:val="center"/>
          </w:tcPr>
          <w:p w14:paraId="4E18FA13" w14:textId="39916C84"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 xml:space="preserve">The program has laboratories, computer and technology equipment, and  materials that are suitable to the specialty and </w:t>
            </w:r>
            <w:proofErr w:type="gramStart"/>
            <w:r w:rsidRPr="0031347B">
              <w:rPr>
                <w:rFonts w:asciiTheme="majorBidi" w:hAnsiTheme="majorBidi" w:cstheme="majorBidi"/>
                <w:b/>
                <w:bCs/>
                <w:sz w:val="20"/>
                <w:szCs w:val="20"/>
              </w:rPr>
              <w:t>sufficient</w:t>
            </w:r>
            <w:proofErr w:type="gramEnd"/>
            <w:r w:rsidRPr="0031347B">
              <w:rPr>
                <w:rFonts w:asciiTheme="majorBidi" w:hAnsiTheme="majorBidi" w:cstheme="majorBidi"/>
                <w:b/>
                <w:bCs/>
                <w:sz w:val="20"/>
                <w:szCs w:val="20"/>
              </w:rPr>
              <w:t xml:space="preserve"> to conduct research and scientific studies according to the program goals; and applies appropriate mechanisms to maintain and renew them.</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3E7AA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AF330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E8B34D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75F7F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B58D0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EF1888"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7A867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CC38260" w14:textId="6A73AB3B"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6-6</w:t>
            </w:r>
          </w:p>
        </w:tc>
        <w:tc>
          <w:tcPr>
            <w:tcW w:w="4525" w:type="dxa"/>
            <w:tcBorders>
              <w:top w:val="single" w:sz="4" w:space="0" w:color="auto"/>
              <w:left w:val="single" w:sz="4" w:space="0" w:color="auto"/>
              <w:bottom w:val="single" w:sz="4" w:space="0" w:color="auto"/>
              <w:right w:val="single" w:sz="8" w:space="0" w:color="auto"/>
            </w:tcBorders>
            <w:vAlign w:val="center"/>
          </w:tcPr>
          <w:p w14:paraId="336D6136" w14:textId="5B7F31EC"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 The </w:t>
            </w:r>
            <w:r w:rsidRPr="00012BEE">
              <w:rPr>
                <w:rFonts w:asciiTheme="majorBidi" w:hAnsiTheme="majorBidi" w:cstheme="majorBidi"/>
                <w:sz w:val="20"/>
                <w:szCs w:val="20"/>
                <w:shd w:val="clear" w:color="auto" w:fill="FFFFFF" w:themeFill="background1"/>
              </w:rPr>
              <w:t>teaching staff</w:t>
            </w:r>
            <w:r w:rsidRPr="00012BEE">
              <w:rPr>
                <w:rFonts w:asciiTheme="majorBidi" w:hAnsiTheme="majorBidi" w:cstheme="majorBidi"/>
                <w:sz w:val="20"/>
                <w:szCs w:val="20"/>
              </w:rPr>
              <w:t>, students, and employee of the program have the appropriate orientation and technical training and support for the effective use of resources and means of learning.</w:t>
            </w:r>
          </w:p>
        </w:tc>
        <w:tc>
          <w:tcPr>
            <w:tcW w:w="665" w:type="dxa"/>
            <w:tcBorders>
              <w:top w:val="single" w:sz="4" w:space="0" w:color="auto"/>
              <w:left w:val="single" w:sz="8" w:space="0" w:color="auto"/>
              <w:bottom w:val="single" w:sz="4" w:space="0" w:color="auto"/>
              <w:right w:val="single" w:sz="8" w:space="0" w:color="auto"/>
            </w:tcBorders>
          </w:tcPr>
          <w:p w14:paraId="063721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0426F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6569AF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84683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9E3E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7E3C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2DD507D"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086358A" w14:textId="727CF31D"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6-7</w:t>
            </w:r>
          </w:p>
        </w:tc>
        <w:tc>
          <w:tcPr>
            <w:tcW w:w="4525" w:type="dxa"/>
            <w:tcBorders>
              <w:top w:val="single" w:sz="4" w:space="0" w:color="auto"/>
              <w:left w:val="single" w:sz="4" w:space="0" w:color="auto"/>
              <w:bottom w:val="single" w:sz="4" w:space="0" w:color="auto"/>
              <w:right w:val="single" w:sz="8" w:space="0" w:color="auto"/>
            </w:tcBorders>
            <w:vAlign w:val="center"/>
          </w:tcPr>
          <w:p w14:paraId="77C0B796" w14:textId="39AB0147"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suitable classrooms and facilities for its needs.</w:t>
            </w:r>
          </w:p>
        </w:tc>
        <w:tc>
          <w:tcPr>
            <w:tcW w:w="665" w:type="dxa"/>
            <w:tcBorders>
              <w:top w:val="single" w:sz="4" w:space="0" w:color="auto"/>
              <w:left w:val="single" w:sz="8" w:space="0" w:color="auto"/>
              <w:bottom w:val="single" w:sz="4" w:space="0" w:color="auto"/>
              <w:right w:val="single" w:sz="8" w:space="0" w:color="auto"/>
            </w:tcBorders>
          </w:tcPr>
          <w:p w14:paraId="374FE8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8936E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E0BC12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3FE37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A96DD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C18377"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A3F049"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F65803C" w14:textId="3E8782F7"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6-8</w:t>
            </w:r>
          </w:p>
        </w:tc>
        <w:tc>
          <w:tcPr>
            <w:tcW w:w="4525" w:type="dxa"/>
            <w:tcBorders>
              <w:top w:val="single" w:sz="4" w:space="0" w:color="auto"/>
              <w:left w:val="single" w:sz="4" w:space="0" w:color="auto"/>
              <w:bottom w:val="single" w:sz="4" w:space="0" w:color="auto"/>
              <w:right w:val="single" w:sz="8" w:space="0" w:color="auto"/>
            </w:tcBorders>
            <w:vAlign w:val="center"/>
          </w:tcPr>
          <w:p w14:paraId="03F559D0" w14:textId="024F5C37"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 xml:space="preserve">All general and occupational health and safety requirements are available in the facilities, </w:t>
            </w:r>
            <w:proofErr w:type="gramStart"/>
            <w:r w:rsidRPr="0031347B">
              <w:rPr>
                <w:rFonts w:asciiTheme="majorBidi" w:hAnsiTheme="majorBidi" w:cstheme="majorBidi"/>
                <w:b/>
                <w:bCs/>
                <w:sz w:val="20"/>
                <w:szCs w:val="20"/>
              </w:rPr>
              <w:t>equipment</w:t>
            </w:r>
            <w:proofErr w:type="gramEnd"/>
            <w:r w:rsidRPr="0031347B">
              <w:rPr>
                <w:rFonts w:asciiTheme="majorBidi" w:hAnsiTheme="majorBidi" w:cstheme="majorBidi"/>
                <w:b/>
                <w:bCs/>
                <w:sz w:val="20"/>
                <w:szCs w:val="20"/>
              </w:rPr>
              <w:t xml:space="preserve"> and educational and research activities.</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768336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0B1B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56D5FD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00195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632F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9E6C0C"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F61F91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545F7E2" w14:textId="6FB8191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6-9</w:t>
            </w:r>
          </w:p>
        </w:tc>
        <w:tc>
          <w:tcPr>
            <w:tcW w:w="4525" w:type="dxa"/>
            <w:tcBorders>
              <w:top w:val="single" w:sz="4" w:space="0" w:color="auto"/>
              <w:left w:val="single" w:sz="4" w:space="0" w:color="auto"/>
              <w:bottom w:val="single" w:sz="4" w:space="0" w:color="auto"/>
              <w:right w:val="single" w:sz="8" w:space="0" w:color="auto"/>
            </w:tcBorders>
            <w:vAlign w:val="center"/>
          </w:tcPr>
          <w:p w14:paraId="1843915D" w14:textId="340E781B"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Standards for safety, environmental conservation, and hazardous waste disposal are applied efficiently and effectively.</w:t>
            </w:r>
          </w:p>
        </w:tc>
        <w:tc>
          <w:tcPr>
            <w:tcW w:w="665" w:type="dxa"/>
            <w:tcBorders>
              <w:top w:val="single" w:sz="4" w:space="0" w:color="auto"/>
              <w:left w:val="single" w:sz="8" w:space="0" w:color="auto"/>
              <w:bottom w:val="single" w:sz="4" w:space="0" w:color="auto"/>
              <w:right w:val="single" w:sz="8" w:space="0" w:color="auto"/>
            </w:tcBorders>
          </w:tcPr>
          <w:p w14:paraId="732C64C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92388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3B5E8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7A5FC7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D34D8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51136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C213700"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C9E84D5" w14:textId="04A68B2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6-10</w:t>
            </w:r>
          </w:p>
        </w:tc>
        <w:tc>
          <w:tcPr>
            <w:tcW w:w="4525" w:type="dxa"/>
            <w:tcBorders>
              <w:top w:val="single" w:sz="4" w:space="0" w:color="auto"/>
              <w:left w:val="single" w:sz="4" w:space="0" w:color="auto"/>
              <w:bottom w:val="single" w:sz="4" w:space="0" w:color="auto"/>
              <w:right w:val="single" w:sz="8" w:space="0" w:color="auto"/>
            </w:tcBorders>
            <w:vAlign w:val="center"/>
          </w:tcPr>
          <w:p w14:paraId="585ABB2A" w14:textId="2A2261A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the </w:t>
            </w:r>
            <w:proofErr w:type="gramStart"/>
            <w:r w:rsidRPr="00012BEE">
              <w:rPr>
                <w:rFonts w:asciiTheme="majorBidi" w:hAnsiTheme="majorBidi" w:cstheme="majorBidi"/>
                <w:sz w:val="20"/>
                <w:szCs w:val="20"/>
              </w:rPr>
              <w:t>sufficient number of</w:t>
            </w:r>
            <w:proofErr w:type="gramEnd"/>
            <w:r w:rsidRPr="00012BEE">
              <w:rPr>
                <w:rFonts w:asciiTheme="majorBidi" w:hAnsiTheme="majorBidi" w:cstheme="majorBidi"/>
                <w:sz w:val="20"/>
                <w:szCs w:val="20"/>
              </w:rPr>
              <w:t xml:space="preserve"> qualified technicians and specialists for the operation and preparation of laboratories.</w:t>
            </w:r>
          </w:p>
        </w:tc>
        <w:tc>
          <w:tcPr>
            <w:tcW w:w="665" w:type="dxa"/>
            <w:tcBorders>
              <w:top w:val="single" w:sz="4" w:space="0" w:color="auto"/>
              <w:left w:val="single" w:sz="8" w:space="0" w:color="auto"/>
              <w:bottom w:val="single" w:sz="4" w:space="0" w:color="auto"/>
              <w:right w:val="single" w:sz="8" w:space="0" w:color="auto"/>
            </w:tcBorders>
          </w:tcPr>
          <w:p w14:paraId="2BCB27A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BBD130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8EBEF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240ED0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D1596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D6022BB"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BE28CC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147D763" w14:textId="04341E79"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6-11</w:t>
            </w:r>
          </w:p>
        </w:tc>
        <w:tc>
          <w:tcPr>
            <w:tcW w:w="4525" w:type="dxa"/>
            <w:tcBorders>
              <w:top w:val="single" w:sz="4" w:space="0" w:color="auto"/>
              <w:left w:val="single" w:sz="4" w:space="0" w:color="auto"/>
              <w:bottom w:val="single" w:sz="4" w:space="0" w:color="auto"/>
              <w:right w:val="single" w:sz="8" w:space="0" w:color="auto"/>
            </w:tcBorders>
            <w:vAlign w:val="center"/>
          </w:tcPr>
          <w:p w14:paraId="2C1EC962" w14:textId="04080B59"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facilities, equipment, and services suitable for those students, teaching staff, and employee with special needs. </w:t>
            </w:r>
          </w:p>
        </w:tc>
        <w:tc>
          <w:tcPr>
            <w:tcW w:w="665" w:type="dxa"/>
            <w:tcBorders>
              <w:top w:val="single" w:sz="4" w:space="0" w:color="auto"/>
              <w:left w:val="single" w:sz="8" w:space="0" w:color="auto"/>
              <w:bottom w:val="single" w:sz="4" w:space="0" w:color="auto"/>
              <w:right w:val="single" w:sz="8" w:space="0" w:color="auto"/>
            </w:tcBorders>
          </w:tcPr>
          <w:p w14:paraId="342074F7"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3402B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582DC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E0C6D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3A06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217F36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49DD6AE"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D3F11D2" w14:textId="5E81C53F"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lastRenderedPageBreak/>
              <w:t>6-12</w:t>
            </w:r>
          </w:p>
        </w:tc>
        <w:tc>
          <w:tcPr>
            <w:tcW w:w="4525" w:type="dxa"/>
            <w:tcBorders>
              <w:top w:val="single" w:sz="4" w:space="0" w:color="auto"/>
              <w:left w:val="single" w:sz="4" w:space="0" w:color="auto"/>
              <w:bottom w:val="single" w:sz="4" w:space="0" w:color="auto"/>
              <w:right w:val="single" w:sz="8" w:space="0" w:color="auto"/>
            </w:tcBorders>
            <w:vAlign w:val="center"/>
          </w:tcPr>
          <w:p w14:paraId="079B7E3C" w14:textId="43A80F1A"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appropriate technologies, services, and environment for courses offered through distance or e-learning according to their own specific standards.</w:t>
            </w:r>
          </w:p>
        </w:tc>
        <w:tc>
          <w:tcPr>
            <w:tcW w:w="665" w:type="dxa"/>
            <w:tcBorders>
              <w:top w:val="single" w:sz="4" w:space="0" w:color="auto"/>
              <w:left w:val="single" w:sz="8" w:space="0" w:color="auto"/>
              <w:bottom w:val="single" w:sz="4" w:space="0" w:color="auto"/>
              <w:right w:val="single" w:sz="8" w:space="0" w:color="auto"/>
            </w:tcBorders>
          </w:tcPr>
          <w:p w14:paraId="734668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18C41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427BCE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6272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99097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0BFAB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4A73442"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41C4C0" w14:textId="3378F20E"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6-13</w:t>
            </w:r>
          </w:p>
        </w:tc>
        <w:tc>
          <w:tcPr>
            <w:tcW w:w="4525" w:type="dxa"/>
            <w:tcBorders>
              <w:top w:val="single" w:sz="4" w:space="0" w:color="auto"/>
              <w:left w:val="single" w:sz="4" w:space="0" w:color="auto"/>
              <w:bottom w:val="single" w:sz="4" w:space="0" w:color="auto"/>
              <w:right w:val="single" w:sz="8" w:space="0" w:color="auto"/>
            </w:tcBorders>
            <w:vAlign w:val="center"/>
          </w:tcPr>
          <w:p w14:paraId="6425D709" w14:textId="21583403"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evaluates the effectiveness and efficiency of learning resources, facilities, and equipment of all types; and the results are used for improvement.</w:t>
            </w:r>
          </w:p>
        </w:tc>
        <w:tc>
          <w:tcPr>
            <w:tcW w:w="665" w:type="dxa"/>
            <w:tcBorders>
              <w:top w:val="single" w:sz="4" w:space="0" w:color="auto"/>
              <w:left w:val="single" w:sz="8" w:space="0" w:color="auto"/>
              <w:bottom w:val="single" w:sz="4" w:space="0" w:color="auto"/>
              <w:right w:val="single" w:sz="8" w:space="0" w:color="auto"/>
            </w:tcBorders>
          </w:tcPr>
          <w:p w14:paraId="1AB7539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60E306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963BEE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9E80F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5C1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E9CE91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8E2F3F3"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8C7826A" w14:textId="77777777" w:rsidR="00012BEE" w:rsidRPr="004A133C" w:rsidRDefault="00012BEE" w:rsidP="00012BEE">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012BEE" w:rsidRPr="004A133C" w14:paraId="7E42508C"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5B58A25" w14:textId="77777777" w:rsidR="00012BEE" w:rsidRPr="004A133C" w:rsidRDefault="00012BEE" w:rsidP="00012BEE">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0817140" w14:textId="77777777" w:rsidR="00012BEE" w:rsidRPr="004A133C" w:rsidRDefault="00012BEE" w:rsidP="00012BEE">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0E28CDA"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3A23FBE9"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190464"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7CA6225"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C3F5EE2"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183E4A7"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BE78754"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7683AF5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3627D4E0"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11E67DF"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bl>
    <w:p w14:paraId="644FEB4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902168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028008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AA1F8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E894781" w14:textId="3DE10420"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3388ED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70035A9"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E176B76"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73826A4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D331807"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C2DAB45" w14:textId="19BCA950" w:rsidR="005D6C9F"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75B81BFB" w14:textId="331655AF"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7AE1EAD2" w14:textId="47FA68BC" w:rsidR="007905D9" w:rsidRDefault="007905D9">
      <w:pPr>
        <w:bidi w:val="0"/>
        <w:rPr>
          <w:rFonts w:ascii="Times New Roman" w:eastAsia="Calibri" w:hAnsi="Times New Roman" w:cstheme="majorBidi"/>
          <w:b/>
          <w:bCs/>
          <w:sz w:val="28"/>
          <w:szCs w:val="28"/>
          <w:lang w:bidi="ar-LB"/>
        </w:rPr>
      </w:pPr>
      <w:r>
        <w:rPr>
          <w:rFonts w:ascii="Times New Roman" w:eastAsia="Calibri" w:hAnsi="Times New Roman" w:cstheme="majorBidi"/>
          <w:b/>
          <w:bCs/>
          <w:sz w:val="28"/>
          <w:szCs w:val="28"/>
          <w:lang w:bidi="ar-LB"/>
        </w:rPr>
        <w:br w:type="page"/>
      </w:r>
    </w:p>
    <w:p w14:paraId="0D7834AE" w14:textId="30624073" w:rsidR="007905D9" w:rsidRPr="00D56606" w:rsidRDefault="000266EC" w:rsidP="007905D9">
      <w:pPr>
        <w:pStyle w:val="1"/>
        <w:rPr>
          <w:rtl/>
          <w:lang w:bidi="ar-EG"/>
        </w:rPr>
      </w:pPr>
      <w:r>
        <w:rPr>
          <w:lang w:bidi="ar-LB"/>
        </w:rPr>
        <w:lastRenderedPageBreak/>
        <w:t>7</w:t>
      </w:r>
      <w:r w:rsidR="007905D9" w:rsidRPr="004A133C">
        <w:rPr>
          <w:lang w:bidi="ar-LB"/>
        </w:rPr>
        <w:t xml:space="preserve">. </w:t>
      </w:r>
      <w:r w:rsidR="00012BEE" w:rsidRPr="00012BEE">
        <w:rPr>
          <w:lang w:bidi="ar-LB"/>
        </w:rPr>
        <w:t>RESEARCH AND PROJECTS</w:t>
      </w:r>
    </w:p>
    <w:p w14:paraId="1A84A3F0" w14:textId="4E843532" w:rsidR="007905D9" w:rsidRPr="007905D9" w:rsidRDefault="00012BEE" w:rsidP="007905D9">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 xml:space="preserve">The program must adhere to the implementation of the institutional plan for research and play a prominent role in encouraging faculty members and students </w:t>
      </w:r>
      <w:proofErr w:type="gramStart"/>
      <w:r w:rsidRPr="00012BEE">
        <w:rPr>
          <w:rFonts w:ascii="Times New Roman" w:hAnsi="Times New Roman" w:cstheme="majorBidi"/>
          <w:sz w:val="20"/>
          <w:szCs w:val="20"/>
          <w:lang w:bidi="ar-LB"/>
        </w:rPr>
        <w:t>for the production of</w:t>
      </w:r>
      <w:proofErr w:type="gramEnd"/>
      <w:r w:rsidRPr="00012BEE">
        <w:rPr>
          <w:rFonts w:ascii="Times New Roman" w:hAnsi="Times New Roman" w:cstheme="majorBidi"/>
          <w:sz w:val="20"/>
          <w:szCs w:val="20"/>
          <w:lang w:bidi="ar-LB"/>
        </w:rPr>
        <w:t xml:space="preserve"> research and innovation, publishing their results in specialized scientific journals, and pursuing research activities. The program must implement mechanisms to evaluate, develop, and improve these activities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56D5F9A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774A03C" w14:textId="77777777" w:rsidR="007905D9" w:rsidRPr="004A133C" w:rsidRDefault="007905D9" w:rsidP="000266EC">
            <w:pPr>
              <w:bidi w:val="0"/>
              <w:spacing w:after="0"/>
              <w:ind w:firstLine="2574"/>
              <w:rPr>
                <w:rFonts w:ascii="Times New Roman" w:hAnsi="Times New Roman" w:cstheme="majorBidi"/>
                <w:b/>
                <w:bCs/>
              </w:rPr>
            </w:pPr>
          </w:p>
          <w:p w14:paraId="003413E3"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68EBA921" w14:textId="77777777" w:rsidR="007905D9" w:rsidRPr="004A133C" w:rsidRDefault="007905D9" w:rsidP="000266EC">
            <w:pPr>
              <w:bidi w:val="0"/>
              <w:spacing w:after="0"/>
              <w:ind w:firstLine="2574"/>
              <w:rPr>
                <w:rFonts w:ascii="Times New Roman" w:hAnsi="Times New Roman" w:cstheme="majorBidi"/>
                <w:b/>
                <w:bCs/>
              </w:rPr>
            </w:pPr>
          </w:p>
          <w:p w14:paraId="33C443A3" w14:textId="77777777" w:rsidR="007905D9" w:rsidRPr="004A133C" w:rsidRDefault="007905D9" w:rsidP="000266EC">
            <w:pPr>
              <w:bidi w:val="0"/>
              <w:spacing w:after="0"/>
              <w:ind w:firstLine="2574"/>
              <w:rPr>
                <w:rFonts w:ascii="Times New Roman" w:hAnsi="Times New Roman" w:cstheme="majorBidi"/>
                <w:b/>
                <w:bCs/>
              </w:rPr>
            </w:pPr>
          </w:p>
          <w:p w14:paraId="0B63949E"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649210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E85DD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094C85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2717D48C"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9D6A1C0"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6A084426"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2B5A3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C31E0B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0862D9C"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69099C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4694F67"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0EDAE7B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5841C631"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6E5D1CA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520AD6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9ED2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EFC316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014C9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48E4DC0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3D480A" w:rsidRPr="004A133C" w14:paraId="737AC862" w14:textId="77777777" w:rsidTr="003D480A">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7EF74CA3" w14:textId="6668F7F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w:t>
            </w:r>
          </w:p>
        </w:tc>
        <w:tc>
          <w:tcPr>
            <w:tcW w:w="4525" w:type="dxa"/>
            <w:tcBorders>
              <w:top w:val="single" w:sz="8" w:space="0" w:color="auto"/>
              <w:left w:val="single" w:sz="4" w:space="0" w:color="auto"/>
              <w:bottom w:val="single" w:sz="4" w:space="0" w:color="auto"/>
              <w:right w:val="single" w:sz="8" w:space="0" w:color="auto"/>
            </w:tcBorders>
          </w:tcPr>
          <w:p w14:paraId="7043F329" w14:textId="30477A6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is committed to carry out its role in the research plan of the institution in the light of specific indicators.</w:t>
            </w:r>
          </w:p>
        </w:tc>
        <w:tc>
          <w:tcPr>
            <w:tcW w:w="665" w:type="dxa"/>
            <w:tcBorders>
              <w:top w:val="single" w:sz="8" w:space="0" w:color="auto"/>
              <w:left w:val="single" w:sz="8" w:space="0" w:color="auto"/>
              <w:bottom w:val="single" w:sz="4" w:space="0" w:color="auto"/>
              <w:right w:val="single" w:sz="8" w:space="0" w:color="auto"/>
            </w:tcBorders>
          </w:tcPr>
          <w:p w14:paraId="79D46619"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45DD72C"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F14AA31"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6D219A1" w14:textId="77777777" w:rsidR="003D480A" w:rsidRPr="00867F21" w:rsidRDefault="003D480A" w:rsidP="003D480A">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52E0AD5"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626262F2"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35CAF775" w14:textId="77777777" w:rsidTr="003D480A">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48665C13" w14:textId="63FEB67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7-2</w:t>
            </w:r>
          </w:p>
        </w:tc>
        <w:tc>
          <w:tcPr>
            <w:tcW w:w="4525" w:type="dxa"/>
            <w:tcBorders>
              <w:top w:val="single" w:sz="4" w:space="0" w:color="auto"/>
              <w:left w:val="single" w:sz="4" w:space="0" w:color="auto"/>
              <w:bottom w:val="single" w:sz="4" w:space="0" w:color="auto"/>
              <w:right w:val="single" w:sz="8" w:space="0" w:color="auto"/>
            </w:tcBorders>
          </w:tcPr>
          <w:p w14:paraId="19E72424" w14:textId="412FCC43"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eastAsiaTheme="minorEastAsia" w:hAnsiTheme="majorBidi" w:cstheme="majorBidi"/>
                <w:sz w:val="20"/>
                <w:szCs w:val="20"/>
              </w:rPr>
              <w:t>The program identifies research priorities in line with the mission of the institution, national trends, and development plans.</w:t>
            </w:r>
          </w:p>
        </w:tc>
        <w:tc>
          <w:tcPr>
            <w:tcW w:w="665" w:type="dxa"/>
            <w:tcBorders>
              <w:top w:val="single" w:sz="4" w:space="0" w:color="auto"/>
              <w:left w:val="single" w:sz="8" w:space="0" w:color="auto"/>
              <w:bottom w:val="single" w:sz="4" w:space="0" w:color="auto"/>
              <w:right w:val="single" w:sz="8" w:space="0" w:color="auto"/>
            </w:tcBorders>
          </w:tcPr>
          <w:p w14:paraId="536227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DBE2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3C5D3E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75F6C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CDC42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AEB73EB"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464094A" w14:textId="77777777" w:rsidTr="003D480A">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840B5C" w14:textId="3DABFD34"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7-3</w:t>
            </w:r>
          </w:p>
        </w:tc>
        <w:tc>
          <w:tcPr>
            <w:tcW w:w="4525" w:type="dxa"/>
            <w:tcBorders>
              <w:top w:val="single" w:sz="4" w:space="0" w:color="auto"/>
              <w:left w:val="single" w:sz="4" w:space="0" w:color="auto"/>
              <w:bottom w:val="single" w:sz="4" w:space="0" w:color="auto"/>
              <w:right w:val="single" w:sz="8" w:space="0" w:color="auto"/>
            </w:tcBorders>
          </w:tcPr>
          <w:p w14:paraId="52B4A9AE" w14:textId="61BBF01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Financial support, equipment, and the supportive and encouraging environment for research activities are available in the program.</w:t>
            </w:r>
          </w:p>
        </w:tc>
        <w:tc>
          <w:tcPr>
            <w:tcW w:w="665" w:type="dxa"/>
            <w:tcBorders>
              <w:top w:val="single" w:sz="4" w:space="0" w:color="auto"/>
              <w:left w:val="single" w:sz="8" w:space="0" w:color="auto"/>
              <w:bottom w:val="single" w:sz="4" w:space="0" w:color="auto"/>
              <w:right w:val="single" w:sz="8" w:space="0" w:color="auto"/>
            </w:tcBorders>
          </w:tcPr>
          <w:p w14:paraId="77DE493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AB5DA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A34C2FC" w14:textId="77777777" w:rsidR="003D480A" w:rsidRPr="003168D4" w:rsidRDefault="003D480A" w:rsidP="003D480A">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2905E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1D540C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D22A014"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4D25F4" w14:textId="77777777" w:rsidTr="003D480A">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4CC5368C" w14:textId="0A1D90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7-4</w:t>
            </w:r>
          </w:p>
        </w:tc>
        <w:tc>
          <w:tcPr>
            <w:tcW w:w="4525" w:type="dxa"/>
            <w:tcBorders>
              <w:top w:val="single" w:sz="4" w:space="0" w:color="auto"/>
              <w:left w:val="single" w:sz="4" w:space="0" w:color="auto"/>
              <w:bottom w:val="single" w:sz="4" w:space="0" w:color="auto"/>
              <w:right w:val="single" w:sz="8" w:space="0" w:color="auto"/>
            </w:tcBorders>
          </w:tcPr>
          <w:p w14:paraId="44CA6A75" w14:textId="01F5B23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The program has enrichment activities to develop the skills of research, the exchange of experience and results of research.</w:t>
            </w:r>
          </w:p>
        </w:tc>
        <w:tc>
          <w:tcPr>
            <w:tcW w:w="665" w:type="dxa"/>
            <w:tcBorders>
              <w:top w:val="single" w:sz="4" w:space="0" w:color="auto"/>
              <w:left w:val="single" w:sz="8" w:space="0" w:color="auto"/>
              <w:bottom w:val="single" w:sz="4" w:space="0" w:color="auto"/>
              <w:right w:val="single" w:sz="8" w:space="0" w:color="auto"/>
            </w:tcBorders>
          </w:tcPr>
          <w:p w14:paraId="2462DCE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FC2427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A7BDAC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856D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298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6AEE8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D298AE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4B5DFFA" w14:textId="2B34CC36"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7-5</w:t>
            </w:r>
          </w:p>
        </w:tc>
        <w:tc>
          <w:tcPr>
            <w:tcW w:w="4525" w:type="dxa"/>
            <w:tcBorders>
              <w:top w:val="single" w:sz="4" w:space="0" w:color="auto"/>
              <w:left w:val="single" w:sz="4" w:space="0" w:color="auto"/>
              <w:bottom w:val="single" w:sz="4" w:space="0" w:color="auto"/>
              <w:right w:val="single" w:sz="8" w:space="0" w:color="auto"/>
            </w:tcBorders>
          </w:tcPr>
          <w:p w14:paraId="705E4798" w14:textId="49C1B88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stimulates funding of research from donors and investment entities.</w:t>
            </w:r>
          </w:p>
        </w:tc>
        <w:tc>
          <w:tcPr>
            <w:tcW w:w="665" w:type="dxa"/>
            <w:tcBorders>
              <w:top w:val="single" w:sz="4" w:space="0" w:color="auto"/>
              <w:left w:val="single" w:sz="8" w:space="0" w:color="auto"/>
              <w:bottom w:val="single" w:sz="4" w:space="0" w:color="auto"/>
              <w:right w:val="single" w:sz="8" w:space="0" w:color="auto"/>
            </w:tcBorders>
          </w:tcPr>
          <w:p w14:paraId="6BED80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76693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B055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C172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402A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AFD27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A57F9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C37752" w14:textId="238AF3FC"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7-6</w:t>
            </w:r>
          </w:p>
        </w:tc>
        <w:tc>
          <w:tcPr>
            <w:tcW w:w="4525" w:type="dxa"/>
            <w:tcBorders>
              <w:top w:val="single" w:sz="4" w:space="0" w:color="auto"/>
              <w:left w:val="single" w:sz="4" w:space="0" w:color="auto"/>
              <w:bottom w:val="single" w:sz="4" w:space="0" w:color="auto"/>
              <w:right w:val="single" w:sz="8" w:space="0" w:color="auto"/>
            </w:tcBorders>
          </w:tcPr>
          <w:p w14:paraId="3EC55ABB" w14:textId="27CFD0E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provides a mechanism to support research cooperation with distinguished universities and research centers.</w:t>
            </w:r>
          </w:p>
        </w:tc>
        <w:tc>
          <w:tcPr>
            <w:tcW w:w="665" w:type="dxa"/>
            <w:tcBorders>
              <w:top w:val="single" w:sz="4" w:space="0" w:color="auto"/>
              <w:left w:val="single" w:sz="8" w:space="0" w:color="auto"/>
              <w:bottom w:val="single" w:sz="4" w:space="0" w:color="auto"/>
              <w:right w:val="single" w:sz="8" w:space="0" w:color="auto"/>
            </w:tcBorders>
          </w:tcPr>
          <w:p w14:paraId="34369E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7A33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12892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7D97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3B34E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6A0DF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10682C3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21D7230" w14:textId="24BEBF26"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7-7</w:t>
            </w:r>
          </w:p>
        </w:tc>
        <w:tc>
          <w:tcPr>
            <w:tcW w:w="4525" w:type="dxa"/>
            <w:tcBorders>
              <w:top w:val="single" w:sz="4" w:space="0" w:color="auto"/>
              <w:left w:val="single" w:sz="4" w:space="0" w:color="auto"/>
              <w:bottom w:val="single" w:sz="4" w:space="0" w:color="auto"/>
              <w:right w:val="single" w:sz="8" w:space="0" w:color="auto"/>
            </w:tcBorders>
          </w:tcPr>
          <w:p w14:paraId="1EB29892" w14:textId="63649493"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Specific academic and administrative procedures for the approval of scientific theses and research projects are applied in the program within an appropriate time frame.</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493D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0DDF1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A358D7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1DD8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1CA48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E11ED3"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66D51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775103A" w14:textId="44B7DBE9"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7-8</w:t>
            </w:r>
          </w:p>
        </w:tc>
        <w:tc>
          <w:tcPr>
            <w:tcW w:w="4525" w:type="dxa"/>
            <w:tcBorders>
              <w:top w:val="single" w:sz="4" w:space="0" w:color="auto"/>
              <w:left w:val="single" w:sz="4" w:space="0" w:color="auto"/>
              <w:bottom w:val="single" w:sz="4" w:space="0" w:color="auto"/>
              <w:right w:val="single" w:sz="8" w:space="0" w:color="auto"/>
            </w:tcBorders>
          </w:tcPr>
          <w:p w14:paraId="30FC372B" w14:textId="6B5E2F0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 xml:space="preserve">The program has clear, </w:t>
            </w:r>
            <w:proofErr w:type="gramStart"/>
            <w:r w:rsidRPr="003D480A">
              <w:rPr>
                <w:rFonts w:asciiTheme="majorBidi" w:eastAsiaTheme="minorEastAsia" w:hAnsiTheme="majorBidi" w:cstheme="majorBidi"/>
                <w:sz w:val="20"/>
                <w:szCs w:val="20"/>
              </w:rPr>
              <w:t>publicized</w:t>
            </w:r>
            <w:proofErr w:type="gramEnd"/>
            <w:r w:rsidRPr="003D480A">
              <w:rPr>
                <w:rFonts w:asciiTheme="majorBidi" w:eastAsiaTheme="minorEastAsia" w:hAnsiTheme="majorBidi" w:cstheme="majorBidi"/>
                <w:sz w:val="20"/>
                <w:szCs w:val="20"/>
              </w:rPr>
              <w:t xml:space="preserve"> and available instructions and guidelines for the preparation and evaluation of research, scientific theses, and projects.</w:t>
            </w:r>
          </w:p>
        </w:tc>
        <w:tc>
          <w:tcPr>
            <w:tcW w:w="665" w:type="dxa"/>
            <w:tcBorders>
              <w:top w:val="single" w:sz="4" w:space="0" w:color="auto"/>
              <w:left w:val="single" w:sz="8" w:space="0" w:color="auto"/>
              <w:bottom w:val="single" w:sz="4" w:space="0" w:color="auto"/>
              <w:right w:val="single" w:sz="8" w:space="0" w:color="auto"/>
            </w:tcBorders>
          </w:tcPr>
          <w:p w14:paraId="56DD4C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B9A4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FA996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DCFAE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92A75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32AA7A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6D537F5"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AE189A6" w14:textId="5C7C61F1"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7-9</w:t>
            </w:r>
          </w:p>
        </w:tc>
        <w:tc>
          <w:tcPr>
            <w:tcW w:w="4525" w:type="dxa"/>
            <w:tcBorders>
              <w:top w:val="single" w:sz="4" w:space="0" w:color="auto"/>
              <w:left w:val="single" w:sz="4" w:space="0" w:color="auto"/>
              <w:bottom w:val="single" w:sz="4" w:space="0" w:color="auto"/>
              <w:right w:val="single" w:sz="8" w:space="0" w:color="auto"/>
            </w:tcBorders>
          </w:tcPr>
          <w:p w14:paraId="096A57F6" w14:textId="4A66C371"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The program applies specific mechanisms to ensure the follow-up and efficiency of scientific supervision of theses, research and projects, and the feedback is used for improvement.</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FBD23C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15D1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2DC54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F600E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8E263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55C091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AD9FE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D076DD" w14:textId="2AC654C3"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7-10</w:t>
            </w:r>
          </w:p>
        </w:tc>
        <w:tc>
          <w:tcPr>
            <w:tcW w:w="4525" w:type="dxa"/>
            <w:tcBorders>
              <w:top w:val="single" w:sz="4" w:space="0" w:color="auto"/>
              <w:left w:val="single" w:sz="4" w:space="0" w:color="auto"/>
              <w:bottom w:val="single" w:sz="4" w:space="0" w:color="auto"/>
              <w:right w:val="single" w:sz="8" w:space="0" w:color="auto"/>
            </w:tcBorders>
          </w:tcPr>
          <w:p w14:paraId="446CD35A" w14:textId="41C4570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monitors the fairness, objectivity, and credibility of research evaluation and discussion of scientific theses and their approval.</w:t>
            </w:r>
          </w:p>
        </w:tc>
        <w:tc>
          <w:tcPr>
            <w:tcW w:w="665" w:type="dxa"/>
            <w:tcBorders>
              <w:top w:val="single" w:sz="4" w:space="0" w:color="auto"/>
              <w:left w:val="single" w:sz="8" w:space="0" w:color="auto"/>
              <w:bottom w:val="single" w:sz="4" w:space="0" w:color="auto"/>
              <w:right w:val="single" w:sz="8" w:space="0" w:color="auto"/>
            </w:tcBorders>
          </w:tcPr>
          <w:p w14:paraId="1DF5001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10FE0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5EED2B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6DE2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5605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D0E2BA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E89D487"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6DB3808" w14:textId="15AE7A2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7-11</w:t>
            </w:r>
          </w:p>
        </w:tc>
        <w:tc>
          <w:tcPr>
            <w:tcW w:w="4525" w:type="dxa"/>
            <w:tcBorders>
              <w:top w:val="single" w:sz="4" w:space="0" w:color="auto"/>
              <w:left w:val="single" w:sz="4" w:space="0" w:color="auto"/>
              <w:bottom w:val="single" w:sz="4" w:space="0" w:color="auto"/>
              <w:right w:val="single" w:sz="8" w:space="0" w:color="auto"/>
            </w:tcBorders>
          </w:tcPr>
          <w:p w14:paraId="730154B5" w14:textId="244BD8FA"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originality of research, knowledge enrichment, and innovation are taken into consideration in students' research accordance with the level of qualification and international standards.</w:t>
            </w:r>
          </w:p>
        </w:tc>
        <w:tc>
          <w:tcPr>
            <w:tcW w:w="665" w:type="dxa"/>
            <w:tcBorders>
              <w:top w:val="single" w:sz="4" w:space="0" w:color="auto"/>
              <w:left w:val="single" w:sz="8" w:space="0" w:color="auto"/>
              <w:bottom w:val="single" w:sz="4" w:space="0" w:color="auto"/>
              <w:right w:val="single" w:sz="8" w:space="0" w:color="auto"/>
            </w:tcBorders>
          </w:tcPr>
          <w:p w14:paraId="151BA0B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FF2253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8B5FF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8EC5EA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88F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0B36DD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F14CFC"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8AB2FD0" w14:textId="61903427"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7-12</w:t>
            </w:r>
          </w:p>
        </w:tc>
        <w:tc>
          <w:tcPr>
            <w:tcW w:w="4525" w:type="dxa"/>
            <w:tcBorders>
              <w:top w:val="single" w:sz="4" w:space="0" w:color="auto"/>
              <w:left w:val="single" w:sz="4" w:space="0" w:color="auto"/>
              <w:bottom w:val="single" w:sz="4" w:space="0" w:color="auto"/>
              <w:right w:val="single" w:sz="8" w:space="0" w:color="auto"/>
            </w:tcBorders>
          </w:tcPr>
          <w:p w14:paraId="1A560047" w14:textId="0CCFA71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develops and motivates students to meet the requirements of publishing in scientific journals.</w:t>
            </w:r>
          </w:p>
        </w:tc>
        <w:tc>
          <w:tcPr>
            <w:tcW w:w="665" w:type="dxa"/>
            <w:tcBorders>
              <w:top w:val="single" w:sz="4" w:space="0" w:color="auto"/>
              <w:left w:val="single" w:sz="8" w:space="0" w:color="auto"/>
              <w:bottom w:val="single" w:sz="4" w:space="0" w:color="auto"/>
              <w:right w:val="single" w:sz="8" w:space="0" w:color="auto"/>
            </w:tcBorders>
          </w:tcPr>
          <w:p w14:paraId="705562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B98F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D44C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83A6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A4726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4B8C6"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92B02BF"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B233D35" w14:textId="742DB925"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7-13</w:t>
            </w:r>
          </w:p>
        </w:tc>
        <w:tc>
          <w:tcPr>
            <w:tcW w:w="4525" w:type="dxa"/>
            <w:tcBorders>
              <w:top w:val="single" w:sz="4" w:space="0" w:color="auto"/>
              <w:left w:val="single" w:sz="4" w:space="0" w:color="auto"/>
              <w:bottom w:val="single" w:sz="4" w:space="0" w:color="auto"/>
              <w:right w:val="single" w:sz="8" w:space="0" w:color="auto"/>
            </w:tcBorders>
          </w:tcPr>
          <w:p w14:paraId="51EFF60A" w14:textId="154A0702"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offers incentives for outstanding students.</w:t>
            </w:r>
          </w:p>
        </w:tc>
        <w:tc>
          <w:tcPr>
            <w:tcW w:w="665" w:type="dxa"/>
            <w:tcBorders>
              <w:top w:val="single" w:sz="4" w:space="0" w:color="auto"/>
              <w:left w:val="single" w:sz="8" w:space="0" w:color="auto"/>
              <w:bottom w:val="single" w:sz="4" w:space="0" w:color="auto"/>
              <w:right w:val="single" w:sz="8" w:space="0" w:color="auto"/>
            </w:tcBorders>
          </w:tcPr>
          <w:p w14:paraId="7DBECB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7FACE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C17E56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BC8FD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BBC4A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7532D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2F8F0BE"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15212A" w14:textId="1924BFBF"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7-14</w:t>
            </w:r>
          </w:p>
        </w:tc>
        <w:tc>
          <w:tcPr>
            <w:tcW w:w="4525" w:type="dxa"/>
            <w:tcBorders>
              <w:top w:val="single" w:sz="4" w:space="0" w:color="auto"/>
              <w:left w:val="single" w:sz="4" w:space="0" w:color="auto"/>
              <w:bottom w:val="single" w:sz="4" w:space="0" w:color="auto"/>
              <w:right w:val="single" w:sz="8" w:space="0" w:color="auto"/>
            </w:tcBorders>
          </w:tcPr>
          <w:p w14:paraId="2FA648E9" w14:textId="692EFB2C"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The program follows the commitment of researchers to the regulations  and ethics of </w:t>
            </w:r>
            <w:r w:rsidRPr="001306B1">
              <w:rPr>
                <w:rFonts w:asciiTheme="majorBidi" w:hAnsiTheme="majorBidi" w:cstheme="majorBidi"/>
                <w:b/>
                <w:bCs/>
                <w:sz w:val="20"/>
                <w:szCs w:val="20"/>
              </w:rPr>
              <w:lastRenderedPageBreak/>
              <w:t>scientific research, according to appropriate mechanisms.</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1947E7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95EAB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5B210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30E4D8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0FB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6A097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60ADBB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33887D0" w14:textId="31DCCD3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7-15</w:t>
            </w:r>
          </w:p>
        </w:tc>
        <w:tc>
          <w:tcPr>
            <w:tcW w:w="4525" w:type="dxa"/>
            <w:tcBorders>
              <w:top w:val="single" w:sz="4" w:space="0" w:color="auto"/>
              <w:left w:val="single" w:sz="4" w:space="0" w:color="auto"/>
              <w:bottom w:val="single" w:sz="4" w:space="0" w:color="auto"/>
              <w:right w:val="single" w:sz="8" w:space="0" w:color="auto"/>
            </w:tcBorders>
          </w:tcPr>
          <w:p w14:paraId="2ABEE16C" w14:textId="74BED40F"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observes copyright, intellectual property, and patent registration of research products for faculty members and students.</w:t>
            </w:r>
          </w:p>
        </w:tc>
        <w:tc>
          <w:tcPr>
            <w:tcW w:w="665" w:type="dxa"/>
            <w:tcBorders>
              <w:top w:val="single" w:sz="4" w:space="0" w:color="auto"/>
              <w:left w:val="single" w:sz="8" w:space="0" w:color="auto"/>
              <w:bottom w:val="single" w:sz="4" w:space="0" w:color="auto"/>
              <w:right w:val="single" w:sz="8" w:space="0" w:color="auto"/>
            </w:tcBorders>
          </w:tcPr>
          <w:p w14:paraId="77DAC22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E58364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280E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0CE83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DA0822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AE47F2"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4BB94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99BDC49" w14:textId="7EBA889B"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7-16</w:t>
            </w:r>
          </w:p>
        </w:tc>
        <w:tc>
          <w:tcPr>
            <w:tcW w:w="4525" w:type="dxa"/>
            <w:tcBorders>
              <w:top w:val="single" w:sz="4" w:space="0" w:color="auto"/>
              <w:left w:val="single" w:sz="4" w:space="0" w:color="auto"/>
              <w:bottom w:val="single" w:sz="4" w:space="0" w:color="auto"/>
              <w:right w:val="single" w:sz="8" w:space="0" w:color="auto"/>
            </w:tcBorders>
          </w:tcPr>
          <w:p w14:paraId="1B5ED070" w14:textId="57DA3A5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provides an updated database to document the research production of faculty members and students, and this database is benefited from.</w:t>
            </w:r>
          </w:p>
        </w:tc>
        <w:tc>
          <w:tcPr>
            <w:tcW w:w="665" w:type="dxa"/>
            <w:tcBorders>
              <w:top w:val="single" w:sz="4" w:space="0" w:color="auto"/>
              <w:left w:val="single" w:sz="8" w:space="0" w:color="auto"/>
              <w:bottom w:val="single" w:sz="4" w:space="0" w:color="auto"/>
              <w:right w:val="single" w:sz="8" w:space="0" w:color="auto"/>
            </w:tcBorders>
          </w:tcPr>
          <w:p w14:paraId="1F6F0C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2F991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70FB1F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02AF83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8162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DB1454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3B890FD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41A42E" w14:textId="55178E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7-17</w:t>
            </w:r>
          </w:p>
        </w:tc>
        <w:tc>
          <w:tcPr>
            <w:tcW w:w="4525" w:type="dxa"/>
            <w:tcBorders>
              <w:top w:val="single" w:sz="4" w:space="0" w:color="auto"/>
              <w:left w:val="single" w:sz="4" w:space="0" w:color="auto"/>
              <w:bottom w:val="single" w:sz="4" w:space="0" w:color="auto"/>
              <w:right w:val="single" w:sz="8" w:space="0" w:color="auto"/>
            </w:tcBorders>
          </w:tcPr>
          <w:p w14:paraId="10443B53" w14:textId="69FDBF73"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applies mechanisms to market the scientific production of faculty and students.</w:t>
            </w:r>
          </w:p>
        </w:tc>
        <w:tc>
          <w:tcPr>
            <w:tcW w:w="665" w:type="dxa"/>
            <w:tcBorders>
              <w:top w:val="single" w:sz="4" w:space="0" w:color="auto"/>
              <w:left w:val="single" w:sz="8" w:space="0" w:color="auto"/>
              <w:bottom w:val="single" w:sz="4" w:space="0" w:color="auto"/>
              <w:right w:val="single" w:sz="8" w:space="0" w:color="auto"/>
            </w:tcBorders>
          </w:tcPr>
          <w:p w14:paraId="24A4A4F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5A3C7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FCEE17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ADA26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3CE88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9B1F82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E0F19DA"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43061ED" w14:textId="03BA304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7-18</w:t>
            </w:r>
          </w:p>
        </w:tc>
        <w:tc>
          <w:tcPr>
            <w:tcW w:w="4525" w:type="dxa"/>
            <w:tcBorders>
              <w:top w:val="single" w:sz="4" w:space="0" w:color="auto"/>
              <w:left w:val="single" w:sz="4" w:space="0" w:color="auto"/>
              <w:bottom w:val="single" w:sz="4" w:space="0" w:color="auto"/>
              <w:right w:val="single" w:sz="8" w:space="0" w:color="auto"/>
            </w:tcBorders>
          </w:tcPr>
          <w:p w14:paraId="1F297FE4" w14:textId="46A68B6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implements mechanisms to evaluate research activities and projects and works on developing and improve them.</w:t>
            </w:r>
          </w:p>
        </w:tc>
        <w:tc>
          <w:tcPr>
            <w:tcW w:w="665" w:type="dxa"/>
            <w:tcBorders>
              <w:top w:val="single" w:sz="4" w:space="0" w:color="auto"/>
              <w:left w:val="single" w:sz="8" w:space="0" w:color="auto"/>
              <w:bottom w:val="single" w:sz="4" w:space="0" w:color="auto"/>
              <w:right w:val="single" w:sz="8" w:space="0" w:color="auto"/>
            </w:tcBorders>
          </w:tcPr>
          <w:p w14:paraId="161C0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A710C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03BA9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BD2A86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944BF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33331ED"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4C0979A"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3692BC3" w14:textId="77777777" w:rsidR="003D480A" w:rsidRPr="004A133C" w:rsidRDefault="003D480A" w:rsidP="003D480A">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D480A" w:rsidRPr="004A133C" w14:paraId="433D9B5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4B84DEE3" w14:textId="77777777" w:rsidR="003D480A" w:rsidRPr="004A133C" w:rsidRDefault="003D480A" w:rsidP="003D480A">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4367928A" w14:textId="77777777" w:rsidR="003D480A" w:rsidRPr="004A133C" w:rsidRDefault="003D480A" w:rsidP="003D480A">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76D9D6F"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2E8ACB55"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7D47B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A356C5C"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783D99F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DA7416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4854890"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0B0B7CA7"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E48C13E"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782A54FE"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bl>
    <w:p w14:paraId="30E9B60A" w14:textId="77777777" w:rsidR="007905D9" w:rsidRPr="004A133C" w:rsidRDefault="007905D9" w:rsidP="007905D9">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10F97800"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4D7D4DB9"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B1B951C"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C344A62" w14:textId="77777777" w:rsidR="007905D9" w:rsidRPr="004A133C" w:rsidRDefault="007905D9" w:rsidP="007905D9">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Pr="004A133C">
        <w:rPr>
          <w:rFonts w:ascii="Times New Roman" w:hAnsi="Times New Roman" w:cstheme="majorBidi"/>
          <w:b/>
          <w:bCs/>
          <w:sz w:val="28"/>
          <w:szCs w:val="28"/>
          <w:lang w:bidi="ar-EG"/>
        </w:rPr>
        <w:t>:</w:t>
      </w:r>
    </w:p>
    <w:p w14:paraId="0D166B12"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016405F"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0B04424"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5330BC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58481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FD31A1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09C959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14FA7559" w14:textId="77777777" w:rsidR="007905D9" w:rsidRPr="004A133C" w:rsidRDefault="007905D9" w:rsidP="007905D9">
      <w:pPr>
        <w:tabs>
          <w:tab w:val="right" w:pos="476"/>
        </w:tabs>
        <w:bidi w:val="0"/>
        <w:spacing w:after="0"/>
        <w:rPr>
          <w:rFonts w:ascii="Times New Roman" w:eastAsia="Calibri" w:hAnsi="Times New Roman" w:cstheme="majorBidi"/>
          <w:b/>
          <w:bCs/>
          <w:sz w:val="28"/>
          <w:szCs w:val="28"/>
          <w:lang w:bidi="ar-LB"/>
        </w:rPr>
      </w:pPr>
    </w:p>
    <w:sectPr w:rsidR="007905D9" w:rsidRPr="004A133C" w:rsidSect="005858B6">
      <w:headerReference w:type="default" r:id="rId8"/>
      <w:footerReference w:type="default" r:id="rId9"/>
      <w:headerReference w:type="first" r:id="rId10"/>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0A92" w14:textId="77777777" w:rsidR="00AB0990" w:rsidRDefault="00AB0990" w:rsidP="00141069">
      <w:pPr>
        <w:spacing w:after="0" w:line="240" w:lineRule="auto"/>
      </w:pPr>
      <w:r>
        <w:separator/>
      </w:r>
    </w:p>
  </w:endnote>
  <w:endnote w:type="continuationSeparator" w:id="0">
    <w:p w14:paraId="4E8D7E17" w14:textId="77777777" w:rsidR="00AB0990" w:rsidRDefault="00AB0990"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FE7" w14:textId="3B745B10" w:rsidR="000266EC" w:rsidRPr="00A77002" w:rsidRDefault="000266EC" w:rsidP="0024038C">
    <w:pPr>
      <w:pStyle w:val="ab"/>
      <w:bidi w:val="0"/>
      <w:rPr>
        <w:rStyle w:val="ac"/>
        <w:rtl/>
      </w:rPr>
    </w:pPr>
    <w:r>
      <w:rPr>
        <w:noProof/>
      </w:rPr>
      <mc:AlternateContent>
        <mc:Choice Requires="wps">
          <w:drawing>
            <wp:anchor distT="0" distB="0" distL="114300" distR="114300" simplePos="0" relativeHeight="251663360" behindDoc="0" locked="0" layoutInCell="1" allowOverlap="1" wp14:anchorId="79D64954" wp14:editId="2CC81786">
              <wp:simplePos x="0" y="0"/>
              <wp:positionH relativeFrom="column">
                <wp:posOffset>6074410</wp:posOffset>
              </wp:positionH>
              <wp:positionV relativeFrom="paragraph">
                <wp:posOffset>-120015</wp:posOffset>
              </wp:positionV>
              <wp:extent cx="685800" cy="419100"/>
              <wp:effectExtent l="0" t="0" r="0" b="0"/>
              <wp:wrapSquare wrapText="bothSides"/>
              <wp:docPr id="1" name="Text Box 5"/>
              <wp:cNvGraphicFramePr/>
              <a:graphic xmlns:a="http://schemas.openxmlformats.org/drawingml/2006/main">
                <a:graphicData uri="http://schemas.microsoft.com/office/word/2010/wordprocessingShape">
                  <wps:wsp>
                    <wps:cNvSpPr txBox="1"/>
                    <wps:spPr>
                      <a:xfrm>
                        <a:off x="0" y="0"/>
                        <a:ext cx="685800" cy="419100"/>
                      </a:xfrm>
                      <a:prstGeom prst="rect">
                        <a:avLst/>
                      </a:prstGeom>
                      <a:noFill/>
                      <a:ln w="6350">
                        <a:noFill/>
                      </a:ln>
                    </wps:spPr>
                    <wps:txbx>
                      <w:txbxContent>
                        <w:p w14:paraId="23EFA407" w14:textId="77777777" w:rsidR="000266EC" w:rsidRPr="00FF4611" w:rsidRDefault="000266EC" w:rsidP="00864B68">
                          <w:pPr>
                            <w:pStyle w:val="ab"/>
                            <w:bidi w:val="0"/>
                            <w:jc w:val="center"/>
                          </w:pPr>
                          <w:r w:rsidRPr="002F477D">
                            <w:rPr>
                              <w:b/>
                              <w:bCs/>
                              <w:sz w:val="32"/>
                              <w:szCs w:val="32"/>
                            </w:rPr>
                            <w:fldChar w:fldCharType="begin"/>
                          </w:r>
                          <w:r w:rsidRPr="002F477D">
                            <w:rPr>
                              <w:b/>
                              <w:bCs/>
                              <w:sz w:val="32"/>
                              <w:szCs w:val="32"/>
                            </w:rPr>
                            <w:instrText xml:space="preserve"> PAGE   \* MERGEFORMAT </w:instrText>
                          </w:r>
                          <w:r w:rsidRPr="002F477D">
                            <w:rPr>
                              <w:b/>
                              <w:bCs/>
                              <w:sz w:val="32"/>
                              <w:szCs w:val="32"/>
                            </w:rPr>
                            <w:fldChar w:fldCharType="separate"/>
                          </w:r>
                          <w:r>
                            <w:rPr>
                              <w:b/>
                              <w:bCs/>
                              <w:noProof/>
                              <w:sz w:val="32"/>
                              <w:szCs w:val="32"/>
                            </w:rPr>
                            <w:t>40</w:t>
                          </w:r>
                          <w:r w:rsidRPr="002F477D">
                            <w:rPr>
                              <w:b/>
                              <w:bCs/>
                              <w:noProof/>
                              <w:sz w:val="32"/>
                              <w:szCs w:val="32"/>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64954" id="_x0000_t202" coordsize="21600,21600" o:spt="202" path="m,l,21600r21600,l21600,xe">
              <v:stroke joinstyle="miter"/>
              <v:path gradientshapeok="t" o:connecttype="rect"/>
            </v:shapetype>
            <v:shape id="Text Box 5" o:spid="_x0000_s1026" type="#_x0000_t202" style="position:absolute;margin-left:478.3pt;margin-top:-9.45pt;width:54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" filled="f" stroked="f" strokeweight=".5pt">
              <v:textbox>
                <w:txbxContent>
                  <w:p w14:paraId="23EFA407" w14:textId="77777777" w:rsidR="000266EC" w:rsidRPr="00FF4611" w:rsidRDefault="000266EC" w:rsidP="00864B68">
                    <w:pPr>
                      <w:pStyle w:val="ab"/>
                      <w:bidi w:val="0"/>
                      <w:jc w:val="center"/>
                    </w:pPr>
                    <w:r w:rsidRPr="002F477D">
                      <w:rPr>
                        <w:b/>
                        <w:bCs/>
                        <w:sz w:val="32"/>
                        <w:szCs w:val="32"/>
                      </w:rPr>
                      <w:fldChar w:fldCharType="begin"/>
                    </w:r>
                    <w:r w:rsidRPr="002F477D">
                      <w:rPr>
                        <w:b/>
                        <w:bCs/>
                        <w:sz w:val="32"/>
                        <w:szCs w:val="32"/>
                      </w:rPr>
                      <w:instrText xml:space="preserve"> PAGE   \* MERGEFORMAT </w:instrText>
                    </w:r>
                    <w:r w:rsidRPr="002F477D">
                      <w:rPr>
                        <w:b/>
                        <w:bCs/>
                        <w:sz w:val="32"/>
                        <w:szCs w:val="32"/>
                      </w:rPr>
                      <w:fldChar w:fldCharType="separate"/>
                    </w:r>
                    <w:r>
                      <w:rPr>
                        <w:b/>
                        <w:bCs/>
                        <w:noProof/>
                        <w:sz w:val="32"/>
                        <w:szCs w:val="32"/>
                      </w:rPr>
                      <w:t>40</w:t>
                    </w:r>
                    <w:r w:rsidRPr="002F477D">
                      <w:rPr>
                        <w:b/>
                        <w:bCs/>
                        <w:noProof/>
                        <w:sz w:val="32"/>
                        <w:szCs w:val="32"/>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E05EF" w14:textId="77777777" w:rsidR="00AB0990" w:rsidRDefault="00AB0990" w:rsidP="00141069">
      <w:pPr>
        <w:spacing w:after="0" w:line="240" w:lineRule="auto"/>
      </w:pPr>
      <w:r>
        <w:separator/>
      </w:r>
    </w:p>
  </w:footnote>
  <w:footnote w:type="continuationSeparator" w:id="0">
    <w:p w14:paraId="48579A28" w14:textId="77777777" w:rsidR="00AB0990" w:rsidRDefault="00AB0990"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24987" w14:textId="5E29CD0F" w:rsidR="000266EC" w:rsidRDefault="000266EC">
    <w:pPr>
      <w:pStyle w:val="aa"/>
      <w:rPr>
        <w:lang w:bidi="ar-EG"/>
      </w:rPr>
    </w:pPr>
    <w:r>
      <w:rPr>
        <w:noProof/>
      </w:rPr>
      <w:drawing>
        <wp:anchor distT="0" distB="0" distL="114300" distR="114300" simplePos="0" relativeHeight="251661312" behindDoc="1" locked="0" layoutInCell="1" allowOverlap="1" wp14:anchorId="615F65D7" wp14:editId="13C65329">
          <wp:simplePos x="0" y="0"/>
          <wp:positionH relativeFrom="column">
            <wp:posOffset>-209523</wp:posOffset>
          </wp:positionH>
          <wp:positionV relativeFrom="paragraph">
            <wp:posOffset>454025</wp:posOffset>
          </wp:positionV>
          <wp:extent cx="6871607" cy="9720000"/>
          <wp:effectExtent l="0" t="0" r="5715"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02 SES 4p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871607" cy="972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CEC73" w14:textId="77777777" w:rsidR="000266EC" w:rsidRDefault="000266EC">
    <w:pPr>
      <w:pStyle w:val="aa"/>
    </w:pPr>
    <w:r>
      <w:rPr>
        <w:noProof/>
      </w:rPr>
      <w:drawing>
        <wp:anchor distT="0" distB="0" distL="114300" distR="114300" simplePos="0" relativeHeight="251656192" behindDoc="1" locked="0" layoutInCell="1" allowOverlap="1" wp14:anchorId="02782F36" wp14:editId="65363C4D">
          <wp:simplePos x="0" y="0"/>
          <wp:positionH relativeFrom="column">
            <wp:posOffset>-643890</wp:posOffset>
          </wp:positionH>
          <wp:positionV relativeFrom="paragraph">
            <wp:posOffset>-178435</wp:posOffset>
          </wp:positionV>
          <wp:extent cx="7380610" cy="10439993"/>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cstate="print">
                    <a:extLst>
                      <a:ext uri="{28A0092B-C50C-407E-A947-70E740481C1C}">
                        <a14:useLocalDpi xmlns:a14="http://schemas.microsoft.com/office/drawing/2010/main"/>
                      </a:ext>
                    </a:extLst>
                  </a:blip>
                  <a:stretch>
                    <a:fillRect/>
                  </a:stretch>
                </pic:blipFill>
                <pic:spPr>
                  <a:xfrm>
                    <a:off x="0" y="0"/>
                    <a:ext cx="7380610" cy="104399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92D"/>
    <w:rsid w:val="00004332"/>
    <w:rsid w:val="00007583"/>
    <w:rsid w:val="000079DA"/>
    <w:rsid w:val="00011CE4"/>
    <w:rsid w:val="00012BEE"/>
    <w:rsid w:val="00013294"/>
    <w:rsid w:val="000157B0"/>
    <w:rsid w:val="00017A1D"/>
    <w:rsid w:val="00017C67"/>
    <w:rsid w:val="00017FCC"/>
    <w:rsid w:val="00020851"/>
    <w:rsid w:val="00022998"/>
    <w:rsid w:val="000241EA"/>
    <w:rsid w:val="000244EC"/>
    <w:rsid w:val="000266EC"/>
    <w:rsid w:val="0003294D"/>
    <w:rsid w:val="00034226"/>
    <w:rsid w:val="00035293"/>
    <w:rsid w:val="0003702D"/>
    <w:rsid w:val="00040235"/>
    <w:rsid w:val="00040713"/>
    <w:rsid w:val="00041CC9"/>
    <w:rsid w:val="000430A1"/>
    <w:rsid w:val="000474C6"/>
    <w:rsid w:val="00047CC7"/>
    <w:rsid w:val="000518A4"/>
    <w:rsid w:val="000526D7"/>
    <w:rsid w:val="00054C57"/>
    <w:rsid w:val="00055898"/>
    <w:rsid w:val="00055D19"/>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6C80"/>
    <w:rsid w:val="000A26DD"/>
    <w:rsid w:val="000A4DE8"/>
    <w:rsid w:val="000A7123"/>
    <w:rsid w:val="000B0076"/>
    <w:rsid w:val="000B1C5E"/>
    <w:rsid w:val="000B233B"/>
    <w:rsid w:val="000B2994"/>
    <w:rsid w:val="000B53AD"/>
    <w:rsid w:val="000B7306"/>
    <w:rsid w:val="000C0BA0"/>
    <w:rsid w:val="000C6819"/>
    <w:rsid w:val="000C7FF7"/>
    <w:rsid w:val="000D4415"/>
    <w:rsid w:val="000D79D6"/>
    <w:rsid w:val="000E0DB8"/>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8DE"/>
    <w:rsid w:val="001051CD"/>
    <w:rsid w:val="00114BCD"/>
    <w:rsid w:val="001150CE"/>
    <w:rsid w:val="001163FC"/>
    <w:rsid w:val="00117881"/>
    <w:rsid w:val="00120FF2"/>
    <w:rsid w:val="00121B68"/>
    <w:rsid w:val="00121D9C"/>
    <w:rsid w:val="00122DD4"/>
    <w:rsid w:val="00123A4E"/>
    <w:rsid w:val="0012406F"/>
    <w:rsid w:val="0012511D"/>
    <w:rsid w:val="00126D47"/>
    <w:rsid w:val="001305F9"/>
    <w:rsid w:val="001306B1"/>
    <w:rsid w:val="00132BA0"/>
    <w:rsid w:val="00133134"/>
    <w:rsid w:val="00134D27"/>
    <w:rsid w:val="00135449"/>
    <w:rsid w:val="001359FA"/>
    <w:rsid w:val="00136237"/>
    <w:rsid w:val="00136942"/>
    <w:rsid w:val="001371F5"/>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4137"/>
    <w:rsid w:val="00175BC9"/>
    <w:rsid w:val="00175FD3"/>
    <w:rsid w:val="00177149"/>
    <w:rsid w:val="00177238"/>
    <w:rsid w:val="00177750"/>
    <w:rsid w:val="001809B0"/>
    <w:rsid w:val="00180F09"/>
    <w:rsid w:val="00181EA8"/>
    <w:rsid w:val="00183380"/>
    <w:rsid w:val="00184C07"/>
    <w:rsid w:val="00185A39"/>
    <w:rsid w:val="001874F9"/>
    <w:rsid w:val="001975DB"/>
    <w:rsid w:val="001A0162"/>
    <w:rsid w:val="001A57C4"/>
    <w:rsid w:val="001A71A5"/>
    <w:rsid w:val="001B2CD9"/>
    <w:rsid w:val="001B3A50"/>
    <w:rsid w:val="001B4A67"/>
    <w:rsid w:val="001B58E3"/>
    <w:rsid w:val="001B5A96"/>
    <w:rsid w:val="001B700C"/>
    <w:rsid w:val="001C025E"/>
    <w:rsid w:val="001C226D"/>
    <w:rsid w:val="001C32DE"/>
    <w:rsid w:val="001C4ADF"/>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2DEF"/>
    <w:rsid w:val="00233359"/>
    <w:rsid w:val="00233CB7"/>
    <w:rsid w:val="0023631A"/>
    <w:rsid w:val="002371EE"/>
    <w:rsid w:val="00237DA5"/>
    <w:rsid w:val="0024038C"/>
    <w:rsid w:val="00240ABE"/>
    <w:rsid w:val="00241BEC"/>
    <w:rsid w:val="0024257C"/>
    <w:rsid w:val="00245E71"/>
    <w:rsid w:val="00246DA6"/>
    <w:rsid w:val="00247A9D"/>
    <w:rsid w:val="00250265"/>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4516"/>
    <w:rsid w:val="00285AE8"/>
    <w:rsid w:val="00286F73"/>
    <w:rsid w:val="0028729D"/>
    <w:rsid w:val="00287498"/>
    <w:rsid w:val="00290C1A"/>
    <w:rsid w:val="00291208"/>
    <w:rsid w:val="00293256"/>
    <w:rsid w:val="00295AA5"/>
    <w:rsid w:val="002A00C8"/>
    <w:rsid w:val="002A0803"/>
    <w:rsid w:val="002A1201"/>
    <w:rsid w:val="002A5E27"/>
    <w:rsid w:val="002A6525"/>
    <w:rsid w:val="002A6AAB"/>
    <w:rsid w:val="002B183E"/>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3DF6"/>
    <w:rsid w:val="002F49DC"/>
    <w:rsid w:val="002F49E1"/>
    <w:rsid w:val="002F6921"/>
    <w:rsid w:val="002F7BCF"/>
    <w:rsid w:val="0030082E"/>
    <w:rsid w:val="00301DA1"/>
    <w:rsid w:val="00302379"/>
    <w:rsid w:val="00305F11"/>
    <w:rsid w:val="0031244A"/>
    <w:rsid w:val="0031347B"/>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A7B56"/>
    <w:rsid w:val="003B0CB6"/>
    <w:rsid w:val="003B0E52"/>
    <w:rsid w:val="003B18C1"/>
    <w:rsid w:val="003B190F"/>
    <w:rsid w:val="003B50ED"/>
    <w:rsid w:val="003B5548"/>
    <w:rsid w:val="003B5DF0"/>
    <w:rsid w:val="003C0E69"/>
    <w:rsid w:val="003C2A8B"/>
    <w:rsid w:val="003C4F1A"/>
    <w:rsid w:val="003C52B1"/>
    <w:rsid w:val="003C587D"/>
    <w:rsid w:val="003D1FF6"/>
    <w:rsid w:val="003D24D9"/>
    <w:rsid w:val="003D29D2"/>
    <w:rsid w:val="003D2B3C"/>
    <w:rsid w:val="003D3CF3"/>
    <w:rsid w:val="003D3F7D"/>
    <w:rsid w:val="003D480A"/>
    <w:rsid w:val="003E0454"/>
    <w:rsid w:val="003E0721"/>
    <w:rsid w:val="003E21E1"/>
    <w:rsid w:val="003F2C0E"/>
    <w:rsid w:val="003F643D"/>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1F55"/>
    <w:rsid w:val="00472F9E"/>
    <w:rsid w:val="004746D0"/>
    <w:rsid w:val="0047497E"/>
    <w:rsid w:val="00474998"/>
    <w:rsid w:val="004757EB"/>
    <w:rsid w:val="0047584E"/>
    <w:rsid w:val="004763C6"/>
    <w:rsid w:val="004770AF"/>
    <w:rsid w:val="0047736A"/>
    <w:rsid w:val="0048124D"/>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3944"/>
    <w:rsid w:val="004D4AA0"/>
    <w:rsid w:val="004D5107"/>
    <w:rsid w:val="004E119D"/>
    <w:rsid w:val="004E284F"/>
    <w:rsid w:val="004E288E"/>
    <w:rsid w:val="004E349C"/>
    <w:rsid w:val="004E5CB6"/>
    <w:rsid w:val="004E67A8"/>
    <w:rsid w:val="004E7860"/>
    <w:rsid w:val="004F0B90"/>
    <w:rsid w:val="004F0D02"/>
    <w:rsid w:val="004F2CF2"/>
    <w:rsid w:val="004F674C"/>
    <w:rsid w:val="004F6F93"/>
    <w:rsid w:val="004F7964"/>
    <w:rsid w:val="0050084A"/>
    <w:rsid w:val="00500984"/>
    <w:rsid w:val="0050378D"/>
    <w:rsid w:val="005057EF"/>
    <w:rsid w:val="00505B6E"/>
    <w:rsid w:val="00505B96"/>
    <w:rsid w:val="00506E9B"/>
    <w:rsid w:val="00510CBC"/>
    <w:rsid w:val="00511159"/>
    <w:rsid w:val="00514D78"/>
    <w:rsid w:val="0051515F"/>
    <w:rsid w:val="00516255"/>
    <w:rsid w:val="005166DC"/>
    <w:rsid w:val="005175AD"/>
    <w:rsid w:val="005210DB"/>
    <w:rsid w:val="005220FB"/>
    <w:rsid w:val="0052340C"/>
    <w:rsid w:val="005257DF"/>
    <w:rsid w:val="005321F0"/>
    <w:rsid w:val="00532F54"/>
    <w:rsid w:val="00534272"/>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7415"/>
    <w:rsid w:val="00570AFC"/>
    <w:rsid w:val="0057372D"/>
    <w:rsid w:val="00573A6C"/>
    <w:rsid w:val="00574C40"/>
    <w:rsid w:val="00582E25"/>
    <w:rsid w:val="00583699"/>
    <w:rsid w:val="00584D4F"/>
    <w:rsid w:val="005858B6"/>
    <w:rsid w:val="0058769F"/>
    <w:rsid w:val="00587EFF"/>
    <w:rsid w:val="00587F49"/>
    <w:rsid w:val="00591352"/>
    <w:rsid w:val="005927D4"/>
    <w:rsid w:val="0059521F"/>
    <w:rsid w:val="00595749"/>
    <w:rsid w:val="00596167"/>
    <w:rsid w:val="005A20F8"/>
    <w:rsid w:val="005A242B"/>
    <w:rsid w:val="005A57A1"/>
    <w:rsid w:val="005A773F"/>
    <w:rsid w:val="005B0D7C"/>
    <w:rsid w:val="005B4BB2"/>
    <w:rsid w:val="005B7FBC"/>
    <w:rsid w:val="005C00A4"/>
    <w:rsid w:val="005C0931"/>
    <w:rsid w:val="005C0B76"/>
    <w:rsid w:val="005C1FB0"/>
    <w:rsid w:val="005C36AA"/>
    <w:rsid w:val="005C663C"/>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2A61"/>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6A6B"/>
    <w:rsid w:val="006803E2"/>
    <w:rsid w:val="006810B4"/>
    <w:rsid w:val="0068301A"/>
    <w:rsid w:val="00683769"/>
    <w:rsid w:val="00686BF6"/>
    <w:rsid w:val="0069352D"/>
    <w:rsid w:val="00694B70"/>
    <w:rsid w:val="006B12A8"/>
    <w:rsid w:val="006B26C3"/>
    <w:rsid w:val="006B3854"/>
    <w:rsid w:val="006C55AD"/>
    <w:rsid w:val="006C5C79"/>
    <w:rsid w:val="006C6974"/>
    <w:rsid w:val="006C7B3F"/>
    <w:rsid w:val="006D16D5"/>
    <w:rsid w:val="006D409B"/>
    <w:rsid w:val="006D4804"/>
    <w:rsid w:val="006D5A9F"/>
    <w:rsid w:val="006D5B58"/>
    <w:rsid w:val="006E026A"/>
    <w:rsid w:val="006E25CC"/>
    <w:rsid w:val="006E4C78"/>
    <w:rsid w:val="006F1EB4"/>
    <w:rsid w:val="006F2305"/>
    <w:rsid w:val="006F3319"/>
    <w:rsid w:val="006F36D1"/>
    <w:rsid w:val="0070081D"/>
    <w:rsid w:val="00701CE2"/>
    <w:rsid w:val="007070BB"/>
    <w:rsid w:val="007071C5"/>
    <w:rsid w:val="00707F23"/>
    <w:rsid w:val="00710D5D"/>
    <w:rsid w:val="00711D6C"/>
    <w:rsid w:val="00713381"/>
    <w:rsid w:val="00714B63"/>
    <w:rsid w:val="00714CD8"/>
    <w:rsid w:val="00714FC9"/>
    <w:rsid w:val="00715F6A"/>
    <w:rsid w:val="00716F40"/>
    <w:rsid w:val="00721403"/>
    <w:rsid w:val="007217A5"/>
    <w:rsid w:val="00722289"/>
    <w:rsid w:val="00722E82"/>
    <w:rsid w:val="00723541"/>
    <w:rsid w:val="00724209"/>
    <w:rsid w:val="00726D91"/>
    <w:rsid w:val="00730EB8"/>
    <w:rsid w:val="007331FE"/>
    <w:rsid w:val="00733BC8"/>
    <w:rsid w:val="00735515"/>
    <w:rsid w:val="0073701F"/>
    <w:rsid w:val="00737F42"/>
    <w:rsid w:val="00737FE0"/>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D9"/>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373F0"/>
    <w:rsid w:val="00844931"/>
    <w:rsid w:val="00847525"/>
    <w:rsid w:val="0085111F"/>
    <w:rsid w:val="00851DB8"/>
    <w:rsid w:val="00852E47"/>
    <w:rsid w:val="00852E79"/>
    <w:rsid w:val="00856B9C"/>
    <w:rsid w:val="00862065"/>
    <w:rsid w:val="0086437A"/>
    <w:rsid w:val="00864B68"/>
    <w:rsid w:val="00864D68"/>
    <w:rsid w:val="00865CFF"/>
    <w:rsid w:val="00865FA6"/>
    <w:rsid w:val="00866A32"/>
    <w:rsid w:val="00867F21"/>
    <w:rsid w:val="00870E43"/>
    <w:rsid w:val="008723D4"/>
    <w:rsid w:val="008745F3"/>
    <w:rsid w:val="00874EA3"/>
    <w:rsid w:val="00875413"/>
    <w:rsid w:val="00880112"/>
    <w:rsid w:val="008858E8"/>
    <w:rsid w:val="00886B12"/>
    <w:rsid w:val="00891A5F"/>
    <w:rsid w:val="00892213"/>
    <w:rsid w:val="00892523"/>
    <w:rsid w:val="008940F5"/>
    <w:rsid w:val="008A059D"/>
    <w:rsid w:val="008A0BBC"/>
    <w:rsid w:val="008A0DD5"/>
    <w:rsid w:val="008A4828"/>
    <w:rsid w:val="008A4ECE"/>
    <w:rsid w:val="008A67E7"/>
    <w:rsid w:val="008A7B12"/>
    <w:rsid w:val="008B1A6C"/>
    <w:rsid w:val="008B4788"/>
    <w:rsid w:val="008B5FD1"/>
    <w:rsid w:val="008C10C0"/>
    <w:rsid w:val="008C67FE"/>
    <w:rsid w:val="008D0805"/>
    <w:rsid w:val="008D1775"/>
    <w:rsid w:val="008D258E"/>
    <w:rsid w:val="008D273A"/>
    <w:rsid w:val="008D2B9B"/>
    <w:rsid w:val="008D2FB9"/>
    <w:rsid w:val="008D3C68"/>
    <w:rsid w:val="008E1173"/>
    <w:rsid w:val="008E19F2"/>
    <w:rsid w:val="008E264A"/>
    <w:rsid w:val="008E45CC"/>
    <w:rsid w:val="008F0879"/>
    <w:rsid w:val="008F0973"/>
    <w:rsid w:val="008F4D8E"/>
    <w:rsid w:val="008F639A"/>
    <w:rsid w:val="00900A28"/>
    <w:rsid w:val="009010CB"/>
    <w:rsid w:val="00901FE8"/>
    <w:rsid w:val="00903CF8"/>
    <w:rsid w:val="00904144"/>
    <w:rsid w:val="009057ED"/>
    <w:rsid w:val="00907E4D"/>
    <w:rsid w:val="009113E7"/>
    <w:rsid w:val="00913C2E"/>
    <w:rsid w:val="009149B7"/>
    <w:rsid w:val="009151BF"/>
    <w:rsid w:val="00915B06"/>
    <w:rsid w:val="00920576"/>
    <w:rsid w:val="0092122F"/>
    <w:rsid w:val="00923A0E"/>
    <w:rsid w:val="00926368"/>
    <w:rsid w:val="009266F4"/>
    <w:rsid w:val="0093060D"/>
    <w:rsid w:val="009337D2"/>
    <w:rsid w:val="00933E77"/>
    <w:rsid w:val="009401B9"/>
    <w:rsid w:val="009420AB"/>
    <w:rsid w:val="00943681"/>
    <w:rsid w:val="00943A9C"/>
    <w:rsid w:val="00947CE1"/>
    <w:rsid w:val="009514B1"/>
    <w:rsid w:val="00952040"/>
    <w:rsid w:val="009540AD"/>
    <w:rsid w:val="00956FB8"/>
    <w:rsid w:val="00963165"/>
    <w:rsid w:val="00963967"/>
    <w:rsid w:val="00965479"/>
    <w:rsid w:val="0096697C"/>
    <w:rsid w:val="00967355"/>
    <w:rsid w:val="00970C25"/>
    <w:rsid w:val="00971987"/>
    <w:rsid w:val="00973580"/>
    <w:rsid w:val="00973BA7"/>
    <w:rsid w:val="0097523E"/>
    <w:rsid w:val="00976DD5"/>
    <w:rsid w:val="00981942"/>
    <w:rsid w:val="00984365"/>
    <w:rsid w:val="009906FB"/>
    <w:rsid w:val="00991278"/>
    <w:rsid w:val="00992166"/>
    <w:rsid w:val="00994F8D"/>
    <w:rsid w:val="0099604F"/>
    <w:rsid w:val="009A06E0"/>
    <w:rsid w:val="009A1650"/>
    <w:rsid w:val="009A39D2"/>
    <w:rsid w:val="009A57FB"/>
    <w:rsid w:val="009A7570"/>
    <w:rsid w:val="009B003A"/>
    <w:rsid w:val="009B1682"/>
    <w:rsid w:val="009B21F8"/>
    <w:rsid w:val="009B2E51"/>
    <w:rsid w:val="009B3E6B"/>
    <w:rsid w:val="009B3E9E"/>
    <w:rsid w:val="009C1325"/>
    <w:rsid w:val="009C1743"/>
    <w:rsid w:val="009C3932"/>
    <w:rsid w:val="009C506B"/>
    <w:rsid w:val="009C7ABD"/>
    <w:rsid w:val="009D0ACD"/>
    <w:rsid w:val="009D1498"/>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6246"/>
    <w:rsid w:val="00A27208"/>
    <w:rsid w:val="00A31EFF"/>
    <w:rsid w:val="00A31FE6"/>
    <w:rsid w:val="00A321A0"/>
    <w:rsid w:val="00A3248D"/>
    <w:rsid w:val="00A4408A"/>
    <w:rsid w:val="00A47091"/>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420"/>
    <w:rsid w:val="00AA6D54"/>
    <w:rsid w:val="00AA77A3"/>
    <w:rsid w:val="00AA78E7"/>
    <w:rsid w:val="00AB0990"/>
    <w:rsid w:val="00AB11EC"/>
    <w:rsid w:val="00AB1764"/>
    <w:rsid w:val="00AB1EAA"/>
    <w:rsid w:val="00AB279D"/>
    <w:rsid w:val="00AB31B9"/>
    <w:rsid w:val="00AB77C7"/>
    <w:rsid w:val="00AB7E9E"/>
    <w:rsid w:val="00AC13E5"/>
    <w:rsid w:val="00AC1F34"/>
    <w:rsid w:val="00AC5467"/>
    <w:rsid w:val="00AC7944"/>
    <w:rsid w:val="00AC7BDD"/>
    <w:rsid w:val="00AD0F41"/>
    <w:rsid w:val="00AD42C9"/>
    <w:rsid w:val="00AD4CEB"/>
    <w:rsid w:val="00AD736A"/>
    <w:rsid w:val="00AE03EA"/>
    <w:rsid w:val="00AE3677"/>
    <w:rsid w:val="00AE7846"/>
    <w:rsid w:val="00AF0770"/>
    <w:rsid w:val="00AF19A1"/>
    <w:rsid w:val="00AF20C9"/>
    <w:rsid w:val="00AF570A"/>
    <w:rsid w:val="00AF690C"/>
    <w:rsid w:val="00B00571"/>
    <w:rsid w:val="00B0504B"/>
    <w:rsid w:val="00B05727"/>
    <w:rsid w:val="00B06751"/>
    <w:rsid w:val="00B078F7"/>
    <w:rsid w:val="00B11206"/>
    <w:rsid w:val="00B1253F"/>
    <w:rsid w:val="00B13AF1"/>
    <w:rsid w:val="00B2036D"/>
    <w:rsid w:val="00B204A1"/>
    <w:rsid w:val="00B22986"/>
    <w:rsid w:val="00B240E9"/>
    <w:rsid w:val="00B25646"/>
    <w:rsid w:val="00B3006A"/>
    <w:rsid w:val="00B345FA"/>
    <w:rsid w:val="00B353E5"/>
    <w:rsid w:val="00B359D2"/>
    <w:rsid w:val="00B404FC"/>
    <w:rsid w:val="00B43052"/>
    <w:rsid w:val="00B46C13"/>
    <w:rsid w:val="00B53810"/>
    <w:rsid w:val="00B57AF4"/>
    <w:rsid w:val="00B61251"/>
    <w:rsid w:val="00B61A1E"/>
    <w:rsid w:val="00B652B6"/>
    <w:rsid w:val="00B65461"/>
    <w:rsid w:val="00B65E2F"/>
    <w:rsid w:val="00B6723D"/>
    <w:rsid w:val="00B709FA"/>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1EB5"/>
    <w:rsid w:val="00BE415A"/>
    <w:rsid w:val="00BF045F"/>
    <w:rsid w:val="00BF05A7"/>
    <w:rsid w:val="00BF10DD"/>
    <w:rsid w:val="00BF171E"/>
    <w:rsid w:val="00BF66F4"/>
    <w:rsid w:val="00BF7E1C"/>
    <w:rsid w:val="00C011CE"/>
    <w:rsid w:val="00C1106B"/>
    <w:rsid w:val="00C11AD5"/>
    <w:rsid w:val="00C11AD7"/>
    <w:rsid w:val="00C11D60"/>
    <w:rsid w:val="00C12001"/>
    <w:rsid w:val="00C12552"/>
    <w:rsid w:val="00C172D8"/>
    <w:rsid w:val="00C21580"/>
    <w:rsid w:val="00C254F2"/>
    <w:rsid w:val="00C25DC3"/>
    <w:rsid w:val="00C269AB"/>
    <w:rsid w:val="00C311BC"/>
    <w:rsid w:val="00C31468"/>
    <w:rsid w:val="00C31B16"/>
    <w:rsid w:val="00C376A8"/>
    <w:rsid w:val="00C53E56"/>
    <w:rsid w:val="00C5548A"/>
    <w:rsid w:val="00C57E8C"/>
    <w:rsid w:val="00C6180D"/>
    <w:rsid w:val="00C61895"/>
    <w:rsid w:val="00C638E6"/>
    <w:rsid w:val="00C6495F"/>
    <w:rsid w:val="00C65C8B"/>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87345"/>
    <w:rsid w:val="00C9015F"/>
    <w:rsid w:val="00C906E3"/>
    <w:rsid w:val="00C911F1"/>
    <w:rsid w:val="00C9171E"/>
    <w:rsid w:val="00C9257D"/>
    <w:rsid w:val="00C92615"/>
    <w:rsid w:val="00C943DF"/>
    <w:rsid w:val="00C966EF"/>
    <w:rsid w:val="00C96EDB"/>
    <w:rsid w:val="00CA0803"/>
    <w:rsid w:val="00CA38F8"/>
    <w:rsid w:val="00CA65DA"/>
    <w:rsid w:val="00CA6802"/>
    <w:rsid w:val="00CA6963"/>
    <w:rsid w:val="00CB1641"/>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D71F1"/>
    <w:rsid w:val="00CE0506"/>
    <w:rsid w:val="00CE3BC6"/>
    <w:rsid w:val="00CE413E"/>
    <w:rsid w:val="00CE525B"/>
    <w:rsid w:val="00CE738E"/>
    <w:rsid w:val="00CF08A8"/>
    <w:rsid w:val="00CF527E"/>
    <w:rsid w:val="00CF5D4A"/>
    <w:rsid w:val="00D00005"/>
    <w:rsid w:val="00D00E31"/>
    <w:rsid w:val="00D0158D"/>
    <w:rsid w:val="00D02BE5"/>
    <w:rsid w:val="00D04105"/>
    <w:rsid w:val="00D04E66"/>
    <w:rsid w:val="00D05B69"/>
    <w:rsid w:val="00D06629"/>
    <w:rsid w:val="00D10C04"/>
    <w:rsid w:val="00D1125D"/>
    <w:rsid w:val="00D12BC3"/>
    <w:rsid w:val="00D15757"/>
    <w:rsid w:val="00D204A1"/>
    <w:rsid w:val="00D208D5"/>
    <w:rsid w:val="00D21D88"/>
    <w:rsid w:val="00D24181"/>
    <w:rsid w:val="00D25F55"/>
    <w:rsid w:val="00D30F8A"/>
    <w:rsid w:val="00D32141"/>
    <w:rsid w:val="00D33392"/>
    <w:rsid w:val="00D3373B"/>
    <w:rsid w:val="00D34618"/>
    <w:rsid w:val="00D34E3E"/>
    <w:rsid w:val="00D355F9"/>
    <w:rsid w:val="00D35647"/>
    <w:rsid w:val="00D36543"/>
    <w:rsid w:val="00D40A20"/>
    <w:rsid w:val="00D417BA"/>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26A"/>
    <w:rsid w:val="00D7652D"/>
    <w:rsid w:val="00D767E9"/>
    <w:rsid w:val="00D76ABD"/>
    <w:rsid w:val="00D822AD"/>
    <w:rsid w:val="00D82445"/>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5A14"/>
    <w:rsid w:val="00DB5C90"/>
    <w:rsid w:val="00DB61BD"/>
    <w:rsid w:val="00DB7802"/>
    <w:rsid w:val="00DC0CF2"/>
    <w:rsid w:val="00DC20E7"/>
    <w:rsid w:val="00DC2F64"/>
    <w:rsid w:val="00DC30A5"/>
    <w:rsid w:val="00DC330D"/>
    <w:rsid w:val="00DC33BB"/>
    <w:rsid w:val="00DC3BAA"/>
    <w:rsid w:val="00DC76B7"/>
    <w:rsid w:val="00DC7D69"/>
    <w:rsid w:val="00DD2E8C"/>
    <w:rsid w:val="00DD4761"/>
    <w:rsid w:val="00DD4DFF"/>
    <w:rsid w:val="00DD502D"/>
    <w:rsid w:val="00DD5EFD"/>
    <w:rsid w:val="00DE1E59"/>
    <w:rsid w:val="00DE20D8"/>
    <w:rsid w:val="00DE2FB4"/>
    <w:rsid w:val="00DE3DDA"/>
    <w:rsid w:val="00DF1786"/>
    <w:rsid w:val="00DF31CE"/>
    <w:rsid w:val="00DF35AB"/>
    <w:rsid w:val="00DF4A52"/>
    <w:rsid w:val="00E00588"/>
    <w:rsid w:val="00E00634"/>
    <w:rsid w:val="00E03468"/>
    <w:rsid w:val="00E04C76"/>
    <w:rsid w:val="00E05BFC"/>
    <w:rsid w:val="00E061C0"/>
    <w:rsid w:val="00E06BAE"/>
    <w:rsid w:val="00E125E1"/>
    <w:rsid w:val="00E160BF"/>
    <w:rsid w:val="00E2009E"/>
    <w:rsid w:val="00E21767"/>
    <w:rsid w:val="00E23227"/>
    <w:rsid w:val="00E246B0"/>
    <w:rsid w:val="00E30656"/>
    <w:rsid w:val="00E35791"/>
    <w:rsid w:val="00E37E3D"/>
    <w:rsid w:val="00E43FC9"/>
    <w:rsid w:val="00E456DD"/>
    <w:rsid w:val="00E46D22"/>
    <w:rsid w:val="00E47FDA"/>
    <w:rsid w:val="00E50ED8"/>
    <w:rsid w:val="00E516FC"/>
    <w:rsid w:val="00E53CC2"/>
    <w:rsid w:val="00E6251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4F0B"/>
    <w:rsid w:val="00EB5168"/>
    <w:rsid w:val="00EB5173"/>
    <w:rsid w:val="00EB578E"/>
    <w:rsid w:val="00EB69F9"/>
    <w:rsid w:val="00EB762C"/>
    <w:rsid w:val="00EC2089"/>
    <w:rsid w:val="00EC4471"/>
    <w:rsid w:val="00ED17BE"/>
    <w:rsid w:val="00ED216D"/>
    <w:rsid w:val="00ED67EF"/>
    <w:rsid w:val="00EE0E96"/>
    <w:rsid w:val="00EE1248"/>
    <w:rsid w:val="00EE2C04"/>
    <w:rsid w:val="00EE2CA7"/>
    <w:rsid w:val="00EE4BCB"/>
    <w:rsid w:val="00EE672F"/>
    <w:rsid w:val="00EF1E69"/>
    <w:rsid w:val="00EF319C"/>
    <w:rsid w:val="00EF3953"/>
    <w:rsid w:val="00EF6C24"/>
    <w:rsid w:val="00F006D5"/>
    <w:rsid w:val="00F0267F"/>
    <w:rsid w:val="00F0448D"/>
    <w:rsid w:val="00F04693"/>
    <w:rsid w:val="00F11899"/>
    <w:rsid w:val="00F11F09"/>
    <w:rsid w:val="00F12ECF"/>
    <w:rsid w:val="00F1554B"/>
    <w:rsid w:val="00F21C21"/>
    <w:rsid w:val="00F2496B"/>
    <w:rsid w:val="00F26336"/>
    <w:rsid w:val="00F30818"/>
    <w:rsid w:val="00F31D0B"/>
    <w:rsid w:val="00F329E4"/>
    <w:rsid w:val="00F35837"/>
    <w:rsid w:val="00F35AC1"/>
    <w:rsid w:val="00F4161E"/>
    <w:rsid w:val="00F42F5D"/>
    <w:rsid w:val="00F44FB6"/>
    <w:rsid w:val="00F453C9"/>
    <w:rsid w:val="00F45B8E"/>
    <w:rsid w:val="00F47381"/>
    <w:rsid w:val="00F473CB"/>
    <w:rsid w:val="00F47A94"/>
    <w:rsid w:val="00F50581"/>
    <w:rsid w:val="00F529B0"/>
    <w:rsid w:val="00F5408F"/>
    <w:rsid w:val="00F553E4"/>
    <w:rsid w:val="00F563FD"/>
    <w:rsid w:val="00F6016F"/>
    <w:rsid w:val="00F63931"/>
    <w:rsid w:val="00F63FDC"/>
    <w:rsid w:val="00F64602"/>
    <w:rsid w:val="00F64E9E"/>
    <w:rsid w:val="00F67DC7"/>
    <w:rsid w:val="00F7113A"/>
    <w:rsid w:val="00F71724"/>
    <w:rsid w:val="00F72A13"/>
    <w:rsid w:val="00F72DC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B7B24"/>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5D9"/>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on0 xmlns="efdfac4e-3066-44f2-902c-728090ba1d6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A3AF93-9FBB-4139-B813-6E4DF7375F54}">
  <ds:schemaRefs>
    <ds:schemaRef ds:uri="http://schemas.openxmlformats.org/officeDocument/2006/bibliography"/>
  </ds:schemaRefs>
</ds:datastoreItem>
</file>

<file path=customXml/itemProps2.xml><?xml version="1.0" encoding="utf-8"?>
<ds:datastoreItem xmlns:ds="http://schemas.openxmlformats.org/officeDocument/2006/customXml" ds:itemID="{8115AEBF-483B-451F-B27F-1E7A0DC29159}"/>
</file>

<file path=customXml/itemProps3.xml><?xml version="1.0" encoding="utf-8"?>
<ds:datastoreItem xmlns:ds="http://schemas.openxmlformats.org/officeDocument/2006/customXml" ds:itemID="{9255364A-C2C6-4EBB-B4B7-124BC00538A2}"/>
</file>

<file path=customXml/itemProps4.xml><?xml version="1.0" encoding="utf-8"?>
<ds:datastoreItem xmlns:ds="http://schemas.openxmlformats.org/officeDocument/2006/customXml" ds:itemID="{7CD654B9-44AF-498D-B599-B092D14E947A}"/>
</file>

<file path=docProps/app.xml><?xml version="1.0" encoding="utf-8"?>
<Properties xmlns="http://schemas.openxmlformats.org/officeDocument/2006/extended-properties" xmlns:vt="http://schemas.openxmlformats.org/officeDocument/2006/docPropsVTypes">
  <Template>Normal</Template>
  <TotalTime>488</TotalTime>
  <Pages>29</Pages>
  <Words>7306</Words>
  <Characters>41646</Characters>
  <Application>Microsoft Office Word</Application>
  <DocSecurity>0</DocSecurity>
  <Lines>347</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saleh alsumait</dc:creator>
  <cp:lastModifiedBy>Dr Mohamed Gazer</cp:lastModifiedBy>
  <cp:revision>60</cp:revision>
  <cp:lastPrinted>2019-01-07T06:56:00Z</cp:lastPrinted>
  <dcterms:created xsi:type="dcterms:W3CDTF">2019-01-28T09:20:00Z</dcterms:created>
  <dcterms:modified xsi:type="dcterms:W3CDTF">2019-02-24T20:32:00Z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